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7BB1FB" w14:textId="1791FE3C" w:rsidR="00734CAC" w:rsidRPr="00E11D18" w:rsidRDefault="00E11D18" w:rsidP="00734CAC">
      <w:pPr>
        <w:pStyle w:val="Sansinterligne"/>
        <w:spacing w:line="276" w:lineRule="auto"/>
        <w:rPr>
          <w:rFonts w:ascii="Arial" w:hAnsi="Arial"/>
          <w:sz w:val="30"/>
          <w:szCs w:val="30"/>
        </w:rPr>
      </w:pPr>
      <w:r w:rsidRPr="00E11D18">
        <w:rPr>
          <w:rFonts w:ascii="Arial" w:hAnsi="Arial"/>
          <w:noProof/>
          <w:sz w:val="30"/>
          <w:szCs w:val="30"/>
        </w:rPr>
        <w:drawing>
          <wp:anchor distT="0" distB="0" distL="114300" distR="114300" simplePos="0" relativeHeight="251660288" behindDoc="1" locked="0" layoutInCell="1" allowOverlap="1" wp14:anchorId="06B68CBE" wp14:editId="308C22F5">
            <wp:simplePos x="0" y="0"/>
            <wp:positionH relativeFrom="margin">
              <wp:posOffset>-2012950</wp:posOffset>
            </wp:positionH>
            <wp:positionV relativeFrom="margin">
              <wp:posOffset>-803275</wp:posOffset>
            </wp:positionV>
            <wp:extent cx="8461375" cy="2227580"/>
            <wp:effectExtent l="0" t="0" r="0" b="762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re.psd"/>
                    <pic:cNvPicPr/>
                  </pic:nvPicPr>
                  <pic:blipFill>
                    <a:blip r:embed="rId8">
                      <a:extLst>
                        <a:ext uri="{28A0092B-C50C-407E-A947-70E740481C1C}">
                          <a14:useLocalDpi xmlns:a14="http://schemas.microsoft.com/office/drawing/2010/main" val="0"/>
                        </a:ext>
                      </a:extLst>
                    </a:blip>
                    <a:stretch>
                      <a:fillRect/>
                    </a:stretch>
                  </pic:blipFill>
                  <pic:spPr>
                    <a:xfrm>
                      <a:off x="0" y="0"/>
                      <a:ext cx="8461375" cy="2227580"/>
                    </a:xfrm>
                    <a:prstGeom prst="rect">
                      <a:avLst/>
                    </a:prstGeom>
                  </pic:spPr>
                </pic:pic>
              </a:graphicData>
            </a:graphic>
            <wp14:sizeRelH relativeFrom="page">
              <wp14:pctWidth>0</wp14:pctWidth>
            </wp14:sizeRelH>
            <wp14:sizeRelV relativeFrom="page">
              <wp14:pctHeight>0</wp14:pctHeight>
            </wp14:sizeRelV>
          </wp:anchor>
        </w:drawing>
      </w:r>
      <w:r w:rsidR="0001144E" w:rsidRPr="00E11D18">
        <w:rPr>
          <w:rFonts w:ascii="Arial" w:hAnsi="Arial"/>
          <w:noProof/>
          <w:sz w:val="30"/>
          <w:szCs w:val="30"/>
        </w:rPr>
        <mc:AlternateContent>
          <mc:Choice Requires="wps">
            <w:drawing>
              <wp:anchor distT="0" distB="0" distL="114300" distR="114300" simplePos="0" relativeHeight="251659264" behindDoc="0" locked="0" layoutInCell="1" allowOverlap="1" wp14:anchorId="586ADAE9" wp14:editId="4405E0C1">
                <wp:simplePos x="0" y="0"/>
                <wp:positionH relativeFrom="column">
                  <wp:posOffset>1833245</wp:posOffset>
                </wp:positionH>
                <wp:positionV relativeFrom="paragraph">
                  <wp:posOffset>133350</wp:posOffset>
                </wp:positionV>
                <wp:extent cx="2416810" cy="1167765"/>
                <wp:effectExtent l="0" t="0" r="0" b="635"/>
                <wp:wrapSquare wrapText="bothSides"/>
                <wp:docPr id="4"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6810" cy="11677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0E3857" w14:textId="37E43037" w:rsidR="00AA1AF1" w:rsidRPr="00AA3A69" w:rsidRDefault="00AA1AF1" w:rsidP="0001144E">
                            <w:pPr>
                              <w:pStyle w:val="Corps"/>
                              <w:spacing w:line="276" w:lineRule="auto"/>
                              <w:jc w:val="center"/>
                              <w:rPr>
                                <w:rFonts w:ascii="Arial" w:hAnsi="Arial" w:cs="Arial"/>
                                <w:color w:val="FFFFFF" w:themeColor="background1"/>
                                <w:sz w:val="30"/>
                                <w:szCs w:val="30"/>
                              </w:rPr>
                            </w:pPr>
                            <w:r>
                              <w:rPr>
                                <w:rFonts w:ascii="Arial" w:hAnsi="Arial" w:cs="Arial"/>
                                <w:color w:val="FFFFFF" w:themeColor="background1"/>
                                <w:sz w:val="30"/>
                                <w:szCs w:val="30"/>
                              </w:rPr>
                              <w:t xml:space="preserve">LA CRISE DE </w:t>
                            </w:r>
                            <w:r>
                              <w:rPr>
                                <w:rFonts w:ascii="Arial" w:hAnsi="Arial" w:cs="Arial"/>
                                <w:color w:val="FFFFFF" w:themeColor="background1"/>
                                <w:sz w:val="30"/>
                                <w:szCs w:val="30"/>
                              </w:rPr>
                              <w:br/>
                              <w:t>LA CULTURE</w:t>
                            </w:r>
                          </w:p>
                          <w:p w14:paraId="4B943DB1" w14:textId="77777777" w:rsidR="00AA1AF1" w:rsidRPr="00AA3A69" w:rsidRDefault="00AA1AF1" w:rsidP="0001144E">
                            <w:pPr>
                              <w:jc w:val="center"/>
                              <w:rPr>
                                <w:rFonts w:ascii="Arial" w:hAnsi="Arial"/>
                                <w:color w:val="FFFFFF" w:themeColor="background1"/>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5" o:spid="_x0000_s1026" type="#_x0000_t202" style="position:absolute;left:0;text-align:left;margin-left:144.35pt;margin-top:10.5pt;width:190.3pt;height:91.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" filled="f" stroked="f">
                <v:path arrowok="t"/>
                <v:textbox>
                  <w:txbxContent>
                    <w:p w14:paraId="5B0E3857" w14:textId="37E43037" w:rsidR="00AA1AF1" w:rsidRPr="00AA3A69" w:rsidRDefault="00AA1AF1" w:rsidP="0001144E">
                      <w:pPr>
                        <w:pStyle w:val="Corps"/>
                        <w:spacing w:line="276" w:lineRule="auto"/>
                        <w:jc w:val="center"/>
                        <w:rPr>
                          <w:rFonts w:ascii="Arial" w:hAnsi="Arial" w:cs="Arial"/>
                          <w:color w:val="FFFFFF" w:themeColor="background1"/>
                          <w:sz w:val="30"/>
                          <w:szCs w:val="30"/>
                        </w:rPr>
                      </w:pPr>
                      <w:r>
                        <w:rPr>
                          <w:rFonts w:ascii="Arial" w:hAnsi="Arial" w:cs="Arial"/>
                          <w:color w:val="FFFFFF" w:themeColor="background1"/>
                          <w:sz w:val="30"/>
                          <w:szCs w:val="30"/>
                        </w:rPr>
                        <w:t xml:space="preserve">LA CRISE DE </w:t>
                      </w:r>
                      <w:r>
                        <w:rPr>
                          <w:rFonts w:ascii="Arial" w:hAnsi="Arial" w:cs="Arial"/>
                          <w:color w:val="FFFFFF" w:themeColor="background1"/>
                          <w:sz w:val="30"/>
                          <w:szCs w:val="30"/>
                        </w:rPr>
                        <w:br/>
                        <w:t>LA CULTURE</w:t>
                      </w:r>
                    </w:p>
                    <w:p w14:paraId="4B943DB1" w14:textId="77777777" w:rsidR="00AA1AF1" w:rsidRPr="00AA3A69" w:rsidRDefault="00AA1AF1" w:rsidP="0001144E">
                      <w:pPr>
                        <w:jc w:val="center"/>
                        <w:rPr>
                          <w:rFonts w:ascii="Arial" w:hAnsi="Arial"/>
                          <w:color w:val="FFFFFF" w:themeColor="background1"/>
                          <w:sz w:val="30"/>
                          <w:szCs w:val="30"/>
                        </w:rPr>
                      </w:pPr>
                    </w:p>
                  </w:txbxContent>
                </v:textbox>
                <w10:wrap type="square"/>
              </v:shape>
            </w:pict>
          </mc:Fallback>
        </mc:AlternateContent>
      </w:r>
    </w:p>
    <w:p w14:paraId="2770866F" w14:textId="77777777" w:rsidR="00734CAC" w:rsidRDefault="00734CAC" w:rsidP="00734CAC">
      <w:pPr>
        <w:pStyle w:val="Sansinterligne"/>
        <w:spacing w:line="276" w:lineRule="auto"/>
        <w:rPr>
          <w:rFonts w:ascii="Arial" w:hAnsi="Arial"/>
          <w:sz w:val="30"/>
          <w:szCs w:val="30"/>
        </w:rPr>
      </w:pPr>
    </w:p>
    <w:p w14:paraId="0B25D87D" w14:textId="77777777" w:rsidR="00E11D18" w:rsidRPr="00E11D18" w:rsidRDefault="00E11D18" w:rsidP="00734CAC">
      <w:pPr>
        <w:pStyle w:val="Sansinterligne"/>
        <w:spacing w:line="276" w:lineRule="auto"/>
        <w:rPr>
          <w:rFonts w:ascii="Arial" w:hAnsi="Arial"/>
          <w:sz w:val="30"/>
          <w:szCs w:val="30"/>
        </w:rPr>
      </w:pPr>
    </w:p>
    <w:p w14:paraId="32E2B24D" w14:textId="77777777" w:rsidR="0001144E" w:rsidRPr="009C7622" w:rsidRDefault="0001144E" w:rsidP="0001144E">
      <w:pPr>
        <w:spacing w:line="276" w:lineRule="auto"/>
        <w:rPr>
          <w:rFonts w:ascii="Arial" w:hAnsi="Arial" w:cs="Arial"/>
          <w:noProof/>
        </w:rPr>
      </w:pPr>
      <w:r w:rsidRPr="009C7622">
        <w:rPr>
          <w:rFonts w:ascii="Arial" w:hAnsi="Arial" w:cs="Arial"/>
          <w:noProof/>
        </w:rPr>
        <w:drawing>
          <wp:anchor distT="0" distB="0" distL="114300" distR="180340" simplePos="0" relativeHeight="251662336" behindDoc="0" locked="0" layoutInCell="1" allowOverlap="1" wp14:anchorId="2D6E90D9" wp14:editId="05B7AA41">
            <wp:simplePos x="0" y="0"/>
            <wp:positionH relativeFrom="column">
              <wp:posOffset>-94615</wp:posOffset>
            </wp:positionH>
            <wp:positionV relativeFrom="paragraph">
              <wp:posOffset>115570</wp:posOffset>
            </wp:positionV>
            <wp:extent cx="443230" cy="443230"/>
            <wp:effectExtent l="0" t="0" r="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p>
    <w:p w14:paraId="3DDEF520" w14:textId="0B46EDAF" w:rsidR="0001144E" w:rsidRPr="00B42A36" w:rsidRDefault="0001144E" w:rsidP="0001144E">
      <w:pPr>
        <w:pBdr>
          <w:bottom w:val="single" w:sz="4" w:space="1" w:color="auto"/>
        </w:pBdr>
        <w:spacing w:line="276" w:lineRule="auto"/>
        <w:rPr>
          <w:rFonts w:ascii="Arial" w:hAnsi="Arial" w:cs="Arial"/>
        </w:rPr>
      </w:pPr>
      <w:r w:rsidRPr="00B42A36">
        <w:rPr>
          <w:rFonts w:ascii="Arial" w:hAnsi="Arial" w:cs="Arial"/>
        </w:rPr>
        <w:t xml:space="preserve">Activité 1 - </w:t>
      </w:r>
      <w:r w:rsidR="000B4C2E">
        <w:rPr>
          <w:rFonts w:ascii="Arial" w:hAnsi="Arial" w:cs="Arial"/>
        </w:rPr>
        <w:t>État des lieux</w:t>
      </w:r>
    </w:p>
    <w:p w14:paraId="54A4568A" w14:textId="77777777" w:rsidR="00734CAC" w:rsidRPr="000B4C2E" w:rsidRDefault="00734CAC" w:rsidP="00734CAC">
      <w:pPr>
        <w:pStyle w:val="Sansinterligne"/>
        <w:spacing w:line="276" w:lineRule="auto"/>
        <w:rPr>
          <w:rFonts w:ascii="Arial" w:hAnsi="Arial"/>
          <w:sz w:val="26"/>
          <w:szCs w:val="26"/>
        </w:rPr>
      </w:pPr>
    </w:p>
    <w:p w14:paraId="76DDE397" w14:textId="1EDC7106" w:rsidR="008B31C5" w:rsidRPr="00734CAC" w:rsidRDefault="00522D8C" w:rsidP="00734CAC">
      <w:pPr>
        <w:pStyle w:val="Sansinterligne"/>
        <w:spacing w:line="276" w:lineRule="auto"/>
        <w:rPr>
          <w:rFonts w:ascii="Arial" w:hAnsi="Arial"/>
          <w:sz w:val="18"/>
          <w:szCs w:val="18"/>
        </w:rPr>
      </w:pPr>
      <w:r>
        <w:rPr>
          <w:rFonts w:ascii="Arial" w:hAnsi="Arial"/>
          <w:noProof/>
          <w:sz w:val="18"/>
          <w:szCs w:val="18"/>
        </w:rPr>
        <w:drawing>
          <wp:anchor distT="0" distB="0" distL="114300" distR="114300" simplePos="0" relativeHeight="251658239" behindDoc="1" locked="0" layoutInCell="1" allowOverlap="1" wp14:anchorId="78AE723B" wp14:editId="5A517883">
            <wp:simplePos x="0" y="0"/>
            <wp:positionH relativeFrom="column">
              <wp:posOffset>198755</wp:posOffset>
            </wp:positionH>
            <wp:positionV relativeFrom="paragraph">
              <wp:posOffset>231858</wp:posOffset>
            </wp:positionV>
            <wp:extent cx="5087620" cy="7199630"/>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omium.ai"/>
                    <pic:cNvPicPr/>
                  </pic:nvPicPr>
                  <pic:blipFill>
                    <a:blip r:embed="rId10">
                      <a:alphaModFix amt="50000"/>
                      <a:extLst>
                        <a:ext uri="{28A0092B-C50C-407E-A947-70E740481C1C}">
                          <a14:useLocalDpi xmlns:a14="http://schemas.microsoft.com/office/drawing/2010/main" val="0"/>
                        </a:ext>
                      </a:extLst>
                    </a:blip>
                    <a:stretch>
                      <a:fillRect/>
                    </a:stretch>
                  </pic:blipFill>
                  <pic:spPr>
                    <a:xfrm>
                      <a:off x="0" y="0"/>
                      <a:ext cx="5087620" cy="7199630"/>
                    </a:xfrm>
                    <a:prstGeom prst="rect">
                      <a:avLst/>
                    </a:prstGeom>
                  </pic:spPr>
                </pic:pic>
              </a:graphicData>
            </a:graphic>
            <wp14:sizeRelH relativeFrom="page">
              <wp14:pctWidth>0</wp14:pctWidth>
            </wp14:sizeRelH>
            <wp14:sizeRelV relativeFrom="page">
              <wp14:pctHeight>0</wp14:pctHeight>
            </wp14:sizeRelV>
          </wp:anchor>
        </w:drawing>
      </w:r>
      <w:r w:rsidR="008B31C5" w:rsidRPr="00734CAC">
        <w:rPr>
          <w:rFonts w:ascii="Arial" w:hAnsi="Arial"/>
          <w:sz w:val="18"/>
          <w:szCs w:val="18"/>
        </w:rPr>
        <w:t>Voici ci-dessous plusieurs images relatives à la culture de la Belgique. Après les avoir attentivement observées, indique ce que tu entends par le mot « culture »</w:t>
      </w:r>
      <w:r w:rsidR="00F879C4" w:rsidRPr="00734CAC">
        <w:rPr>
          <w:rFonts w:ascii="Arial" w:hAnsi="Arial"/>
          <w:sz w:val="18"/>
          <w:szCs w:val="18"/>
        </w:rPr>
        <w:t>.</w:t>
      </w:r>
    </w:p>
    <w:p w14:paraId="5102867C" w14:textId="34F7BB62" w:rsidR="00E70F62" w:rsidRPr="00734CAC" w:rsidRDefault="00E70F62" w:rsidP="00734CAC">
      <w:pPr>
        <w:spacing w:line="276" w:lineRule="auto"/>
        <w:jc w:val="both"/>
        <w:rPr>
          <w:rFonts w:ascii="Arial" w:hAnsi="Arial"/>
          <w:sz w:val="18"/>
          <w:szCs w:val="18"/>
        </w:rPr>
      </w:pPr>
    </w:p>
    <w:p w14:paraId="446E73DF" w14:textId="367CDF9E" w:rsidR="00AB25C7" w:rsidRDefault="00AB25C7" w:rsidP="00734CAC">
      <w:pPr>
        <w:pStyle w:val="Sansinterligne"/>
        <w:spacing w:line="276" w:lineRule="auto"/>
        <w:rPr>
          <w:rFonts w:ascii="Arial" w:hAnsi="Arial"/>
          <w:sz w:val="18"/>
          <w:szCs w:val="18"/>
        </w:rPr>
      </w:pPr>
    </w:p>
    <w:p w14:paraId="12883264" w14:textId="01C897D7" w:rsidR="000B4C2E" w:rsidRDefault="00A97516" w:rsidP="00734CAC">
      <w:pPr>
        <w:pStyle w:val="Sansinterligne"/>
        <w:spacing w:line="276" w:lineRule="auto"/>
        <w:rPr>
          <w:rFonts w:ascii="Arial" w:hAnsi="Arial"/>
          <w:sz w:val="18"/>
          <w:szCs w:val="18"/>
        </w:rPr>
      </w:pPr>
      <w:r>
        <w:rPr>
          <w:rFonts w:ascii="Arial" w:hAnsi="Arial"/>
          <w:noProof/>
          <w:sz w:val="18"/>
          <w:szCs w:val="18"/>
        </w:rPr>
        <w:drawing>
          <wp:anchor distT="0" distB="0" distL="114300" distR="114300" simplePos="0" relativeHeight="251665408" behindDoc="1" locked="0" layoutInCell="1" allowOverlap="1" wp14:anchorId="638D9EE9" wp14:editId="4DDFA1D4">
            <wp:simplePos x="0" y="0"/>
            <wp:positionH relativeFrom="column">
              <wp:posOffset>4280535</wp:posOffset>
            </wp:positionH>
            <wp:positionV relativeFrom="paragraph">
              <wp:posOffset>109220</wp:posOffset>
            </wp:positionV>
            <wp:extent cx="1439545" cy="1445260"/>
            <wp:effectExtent l="0" t="0" r="8255" b="2540"/>
            <wp:wrapNone/>
            <wp:docPr id="14" name="Image 1" descr="Macintosh HD:Users:domdevillers:Desktop:vivre ensemble:images:illus:Noir et blanc:VE Philo 7, B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omdevillers:Desktop:vivre ensemble:images:illus:Noir et blanc:VE Philo 7, Brel.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9545" cy="1445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01E4D2" w14:textId="6F9B8417" w:rsidR="000B4C2E" w:rsidRDefault="00A97516" w:rsidP="00734CAC">
      <w:pPr>
        <w:pStyle w:val="Sansinterligne"/>
        <w:spacing w:line="276" w:lineRule="auto"/>
        <w:rPr>
          <w:rFonts w:ascii="Arial" w:hAnsi="Arial"/>
          <w:sz w:val="18"/>
          <w:szCs w:val="18"/>
        </w:rPr>
      </w:pPr>
      <w:r w:rsidRPr="00A97516">
        <w:rPr>
          <w:rFonts w:ascii="Arial" w:hAnsi="Arial"/>
          <w:noProof/>
          <w:sz w:val="18"/>
          <w:szCs w:val="18"/>
        </w:rPr>
        <w:drawing>
          <wp:anchor distT="0" distB="0" distL="114300" distR="114300" simplePos="0" relativeHeight="251664384" behindDoc="1" locked="0" layoutInCell="1" allowOverlap="1" wp14:anchorId="43703C33" wp14:editId="3C276270">
            <wp:simplePos x="0" y="0"/>
            <wp:positionH relativeFrom="column">
              <wp:posOffset>-132080</wp:posOffset>
            </wp:positionH>
            <wp:positionV relativeFrom="paragraph">
              <wp:posOffset>-9525</wp:posOffset>
            </wp:positionV>
            <wp:extent cx="1439545" cy="868680"/>
            <wp:effectExtent l="0" t="0" r="8255"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 Philo 7, Belgian_King_Philippe_and_Queen_Mathilde.JPG"/>
                    <pic:cNvPicPr/>
                  </pic:nvPicPr>
                  <pic:blipFill>
                    <a:blip r:embed="rId12">
                      <a:extLst>
                        <a:ext uri="{28A0092B-C50C-407E-A947-70E740481C1C}">
                          <a14:useLocalDpi xmlns:a14="http://schemas.microsoft.com/office/drawing/2010/main" val="0"/>
                        </a:ext>
                      </a:extLst>
                    </a:blip>
                    <a:stretch>
                      <a:fillRect/>
                    </a:stretch>
                  </pic:blipFill>
                  <pic:spPr>
                    <a:xfrm>
                      <a:off x="0" y="0"/>
                      <a:ext cx="1439545" cy="868680"/>
                    </a:xfrm>
                    <a:prstGeom prst="rect">
                      <a:avLst/>
                    </a:prstGeom>
                  </pic:spPr>
                </pic:pic>
              </a:graphicData>
            </a:graphic>
            <wp14:sizeRelH relativeFrom="page">
              <wp14:pctWidth>0</wp14:pctWidth>
            </wp14:sizeRelH>
            <wp14:sizeRelV relativeFrom="page">
              <wp14:pctHeight>0</wp14:pctHeight>
            </wp14:sizeRelV>
          </wp:anchor>
        </w:drawing>
      </w:r>
    </w:p>
    <w:p w14:paraId="79B4127E" w14:textId="411FB38C" w:rsidR="000B4C2E" w:rsidRDefault="000B4C2E" w:rsidP="00734CAC">
      <w:pPr>
        <w:pStyle w:val="Sansinterligne"/>
        <w:spacing w:line="276" w:lineRule="auto"/>
        <w:rPr>
          <w:rFonts w:ascii="Arial" w:hAnsi="Arial"/>
          <w:sz w:val="18"/>
          <w:szCs w:val="18"/>
        </w:rPr>
      </w:pPr>
    </w:p>
    <w:p w14:paraId="0C36738C" w14:textId="7626B471" w:rsidR="000B4C2E" w:rsidRDefault="000B4C2E" w:rsidP="00734CAC">
      <w:pPr>
        <w:pStyle w:val="Sansinterligne"/>
        <w:spacing w:line="276" w:lineRule="auto"/>
        <w:rPr>
          <w:rFonts w:ascii="Arial" w:hAnsi="Arial"/>
          <w:sz w:val="18"/>
          <w:szCs w:val="18"/>
        </w:rPr>
      </w:pPr>
    </w:p>
    <w:p w14:paraId="1FFB7A6F" w14:textId="4CBCA495" w:rsidR="000B4C2E" w:rsidRDefault="000B4C2E" w:rsidP="00734CAC">
      <w:pPr>
        <w:pStyle w:val="Sansinterligne"/>
        <w:spacing w:line="276" w:lineRule="auto"/>
        <w:rPr>
          <w:rFonts w:ascii="Arial" w:hAnsi="Arial"/>
          <w:sz w:val="18"/>
          <w:szCs w:val="18"/>
        </w:rPr>
      </w:pPr>
    </w:p>
    <w:p w14:paraId="0D94AD20" w14:textId="77777777" w:rsidR="000B4C2E" w:rsidRDefault="000B4C2E" w:rsidP="00734CAC">
      <w:pPr>
        <w:pStyle w:val="Sansinterligne"/>
        <w:spacing w:line="276" w:lineRule="auto"/>
        <w:rPr>
          <w:rFonts w:ascii="Arial" w:hAnsi="Arial"/>
          <w:sz w:val="18"/>
          <w:szCs w:val="18"/>
        </w:rPr>
      </w:pPr>
    </w:p>
    <w:p w14:paraId="1BC24BF7" w14:textId="77777777" w:rsidR="000B4C2E" w:rsidRDefault="000B4C2E" w:rsidP="00734CAC">
      <w:pPr>
        <w:pStyle w:val="Sansinterligne"/>
        <w:spacing w:line="276" w:lineRule="auto"/>
        <w:rPr>
          <w:rFonts w:ascii="Arial" w:hAnsi="Arial"/>
          <w:sz w:val="18"/>
          <w:szCs w:val="18"/>
        </w:rPr>
      </w:pPr>
    </w:p>
    <w:p w14:paraId="07E90412" w14:textId="23FC843E" w:rsidR="000B4C2E" w:rsidRDefault="00A97516" w:rsidP="00A97516">
      <w:pPr>
        <w:pStyle w:val="Sansinterligne"/>
        <w:spacing w:line="276" w:lineRule="auto"/>
        <w:jc w:val="center"/>
        <w:rPr>
          <w:rFonts w:ascii="Arial" w:hAnsi="Arial"/>
          <w:sz w:val="18"/>
          <w:szCs w:val="18"/>
        </w:rPr>
      </w:pPr>
      <w:r>
        <w:rPr>
          <w:rFonts w:ascii="Arial" w:hAnsi="Arial"/>
          <w:noProof/>
          <w:sz w:val="18"/>
          <w:szCs w:val="18"/>
        </w:rPr>
        <w:drawing>
          <wp:anchor distT="0" distB="0" distL="114300" distR="114300" simplePos="0" relativeHeight="251666432" behindDoc="1" locked="0" layoutInCell="1" allowOverlap="1" wp14:anchorId="67029D16" wp14:editId="62F3DEF6">
            <wp:simplePos x="0" y="0"/>
            <wp:positionH relativeFrom="column">
              <wp:posOffset>-138430</wp:posOffset>
            </wp:positionH>
            <wp:positionV relativeFrom="paragraph">
              <wp:posOffset>121920</wp:posOffset>
            </wp:positionV>
            <wp:extent cx="1439545" cy="946785"/>
            <wp:effectExtent l="0" t="0" r="8255" b="0"/>
            <wp:wrapNone/>
            <wp:docPr id="15" name="Image 2" descr="Macintosh HD:Users:domdevillers:Desktop:vivre ensemble:images:illus:Noir et blanc:VE Philo 7, BRX-musée-magrit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omdevillers:Desktop:vivre ensemble:images:illus:Noir et blanc:VE Philo 7, BRX-musée-magritte.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3954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4DE901" w14:textId="4B9E2D90" w:rsidR="000B4C2E" w:rsidRDefault="000B4C2E" w:rsidP="00734CAC">
      <w:pPr>
        <w:pStyle w:val="Sansinterligne"/>
        <w:spacing w:line="276" w:lineRule="auto"/>
        <w:rPr>
          <w:rFonts w:ascii="Arial" w:hAnsi="Arial"/>
          <w:sz w:val="18"/>
          <w:szCs w:val="18"/>
        </w:rPr>
      </w:pPr>
    </w:p>
    <w:p w14:paraId="74F08342" w14:textId="77777777" w:rsidR="000B4C2E" w:rsidRDefault="000B4C2E" w:rsidP="00734CAC">
      <w:pPr>
        <w:pStyle w:val="Sansinterligne"/>
        <w:spacing w:line="276" w:lineRule="auto"/>
        <w:rPr>
          <w:rFonts w:ascii="Arial" w:hAnsi="Arial"/>
          <w:sz w:val="18"/>
          <w:szCs w:val="18"/>
        </w:rPr>
      </w:pPr>
    </w:p>
    <w:p w14:paraId="49E86826" w14:textId="77777777" w:rsidR="000B4C2E" w:rsidRDefault="000B4C2E" w:rsidP="00734CAC">
      <w:pPr>
        <w:pStyle w:val="Sansinterligne"/>
        <w:spacing w:line="276" w:lineRule="auto"/>
        <w:rPr>
          <w:rFonts w:ascii="Arial" w:hAnsi="Arial"/>
          <w:sz w:val="18"/>
          <w:szCs w:val="18"/>
        </w:rPr>
      </w:pPr>
    </w:p>
    <w:p w14:paraId="73F0464E" w14:textId="4058A69C" w:rsidR="000B4C2E" w:rsidRDefault="00A97516" w:rsidP="00734CAC">
      <w:pPr>
        <w:pStyle w:val="Sansinterligne"/>
        <w:spacing w:line="276" w:lineRule="auto"/>
        <w:rPr>
          <w:rFonts w:ascii="Arial" w:hAnsi="Arial"/>
          <w:sz w:val="18"/>
          <w:szCs w:val="18"/>
        </w:rPr>
      </w:pPr>
      <w:r>
        <w:rPr>
          <w:rFonts w:ascii="Arial" w:hAnsi="Arial"/>
          <w:noProof/>
          <w:sz w:val="18"/>
          <w:szCs w:val="18"/>
        </w:rPr>
        <w:drawing>
          <wp:anchor distT="0" distB="0" distL="114300" distR="114300" simplePos="0" relativeHeight="251667456" behindDoc="1" locked="0" layoutInCell="1" allowOverlap="1" wp14:anchorId="79C4D6A6" wp14:editId="296A02A3">
            <wp:simplePos x="0" y="0"/>
            <wp:positionH relativeFrom="column">
              <wp:posOffset>4312920</wp:posOffset>
            </wp:positionH>
            <wp:positionV relativeFrom="paragraph">
              <wp:posOffset>137795</wp:posOffset>
            </wp:positionV>
            <wp:extent cx="1439545" cy="1055370"/>
            <wp:effectExtent l="0" t="0" r="8255" b="11430"/>
            <wp:wrapNone/>
            <wp:docPr id="16" name="Image 3" descr="Macintosh HD:Users:domdevillers:Desktop:vivre ensemble:images:illus:Noir et blanc:VE Philo 7, Hen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omdevillers:Desktop:vivre ensemble:images:illus:Noir et blanc:VE Philo 7, Heni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39545" cy="1055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C609A2" w14:textId="0B9383D9" w:rsidR="000B4C2E" w:rsidRDefault="000B4C2E" w:rsidP="00734CAC">
      <w:pPr>
        <w:pStyle w:val="Sansinterligne"/>
        <w:spacing w:line="276" w:lineRule="auto"/>
        <w:rPr>
          <w:rFonts w:ascii="Arial" w:hAnsi="Arial"/>
          <w:sz w:val="18"/>
          <w:szCs w:val="18"/>
        </w:rPr>
      </w:pPr>
    </w:p>
    <w:p w14:paraId="3F6C69E3" w14:textId="77777777" w:rsidR="000B4C2E" w:rsidRDefault="000B4C2E" w:rsidP="00734CAC">
      <w:pPr>
        <w:pStyle w:val="Sansinterligne"/>
        <w:spacing w:line="276" w:lineRule="auto"/>
        <w:rPr>
          <w:rFonts w:ascii="Arial" w:hAnsi="Arial"/>
          <w:sz w:val="18"/>
          <w:szCs w:val="18"/>
        </w:rPr>
      </w:pPr>
    </w:p>
    <w:p w14:paraId="3D2701BB" w14:textId="091CF101" w:rsidR="000B4C2E" w:rsidRDefault="000B4C2E" w:rsidP="00734CAC">
      <w:pPr>
        <w:pStyle w:val="Sansinterligne"/>
        <w:spacing w:line="276" w:lineRule="auto"/>
        <w:rPr>
          <w:rFonts w:ascii="Arial" w:hAnsi="Arial"/>
          <w:sz w:val="18"/>
          <w:szCs w:val="18"/>
        </w:rPr>
      </w:pPr>
    </w:p>
    <w:p w14:paraId="1C7A3BBA" w14:textId="36565F59" w:rsidR="000B4C2E" w:rsidRDefault="00A97516" w:rsidP="00734CAC">
      <w:pPr>
        <w:pStyle w:val="Sansinterligne"/>
        <w:spacing w:line="276" w:lineRule="auto"/>
        <w:rPr>
          <w:rFonts w:ascii="Arial" w:hAnsi="Arial"/>
          <w:sz w:val="18"/>
          <w:szCs w:val="18"/>
        </w:rPr>
      </w:pPr>
      <w:r>
        <w:rPr>
          <w:rFonts w:ascii="Arial" w:hAnsi="Arial"/>
          <w:noProof/>
          <w:sz w:val="18"/>
          <w:szCs w:val="18"/>
        </w:rPr>
        <w:drawing>
          <wp:anchor distT="0" distB="0" distL="114300" distR="114300" simplePos="0" relativeHeight="251672576" behindDoc="1" locked="0" layoutInCell="1" allowOverlap="1" wp14:anchorId="42C35753" wp14:editId="5B6C93AA">
            <wp:simplePos x="0" y="0"/>
            <wp:positionH relativeFrom="column">
              <wp:posOffset>-147320</wp:posOffset>
            </wp:positionH>
            <wp:positionV relativeFrom="paragraph">
              <wp:posOffset>67945</wp:posOffset>
            </wp:positionV>
            <wp:extent cx="1440000" cy="447247"/>
            <wp:effectExtent l="0" t="0" r="8255" b="10160"/>
            <wp:wrapNone/>
            <wp:docPr id="20" name="Image 7" descr="Macintosh HD:Users:domdevillers:Desktop:vivre ensemble:images:illus:Noir et blanc:VE PHILO 7 Frank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domdevillers:Desktop:vivre ensemble:images:illus:Noir et blanc:VE PHILO 7 Frankin.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0000" cy="4472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520B6A" w14:textId="77777777" w:rsidR="000B4C2E" w:rsidRDefault="000B4C2E" w:rsidP="00734CAC">
      <w:pPr>
        <w:pStyle w:val="Sansinterligne"/>
        <w:spacing w:line="276" w:lineRule="auto"/>
        <w:rPr>
          <w:rFonts w:ascii="Arial" w:hAnsi="Arial"/>
          <w:sz w:val="18"/>
          <w:szCs w:val="18"/>
        </w:rPr>
      </w:pPr>
    </w:p>
    <w:p w14:paraId="1E8CA7DE" w14:textId="77777777" w:rsidR="000B4C2E" w:rsidRPr="00734CAC" w:rsidRDefault="000B4C2E" w:rsidP="00734CAC">
      <w:pPr>
        <w:pStyle w:val="Sansinterligne"/>
        <w:spacing w:line="276" w:lineRule="auto"/>
        <w:rPr>
          <w:rFonts w:ascii="Arial" w:hAnsi="Arial"/>
          <w:sz w:val="18"/>
          <w:szCs w:val="18"/>
        </w:rPr>
      </w:pPr>
    </w:p>
    <w:p w14:paraId="242B8443" w14:textId="41D3D652" w:rsidR="00522D8C" w:rsidRDefault="00522D8C" w:rsidP="00734CAC">
      <w:pPr>
        <w:pStyle w:val="Sansinterligne"/>
        <w:spacing w:line="276" w:lineRule="auto"/>
        <w:rPr>
          <w:rFonts w:ascii="Arial" w:hAnsi="Arial"/>
          <w:sz w:val="18"/>
          <w:szCs w:val="18"/>
        </w:rPr>
      </w:pPr>
      <w:r>
        <w:rPr>
          <w:rFonts w:ascii="Arial" w:hAnsi="Arial"/>
          <w:noProof/>
          <w:sz w:val="18"/>
          <w:szCs w:val="18"/>
        </w:rPr>
        <mc:AlternateContent>
          <mc:Choice Requires="wps">
            <w:drawing>
              <wp:anchor distT="0" distB="0" distL="114300" distR="114300" simplePos="0" relativeHeight="251673600" behindDoc="0" locked="0" layoutInCell="1" allowOverlap="1" wp14:anchorId="27843CD5" wp14:editId="2294A7E0">
                <wp:simplePos x="0" y="0"/>
                <wp:positionH relativeFrom="column">
                  <wp:posOffset>1614805</wp:posOffset>
                </wp:positionH>
                <wp:positionV relativeFrom="paragraph">
                  <wp:posOffset>1183640</wp:posOffset>
                </wp:positionV>
                <wp:extent cx="2352675" cy="1273175"/>
                <wp:effectExtent l="0" t="0" r="9525" b="0"/>
                <wp:wrapSquare wrapText="bothSides"/>
                <wp:docPr id="21" name="Zone de texte 21"/>
                <wp:cNvGraphicFramePr/>
                <a:graphic xmlns:a="http://schemas.openxmlformats.org/drawingml/2006/main">
                  <a:graphicData uri="http://schemas.microsoft.com/office/word/2010/wordprocessingShape">
                    <wps:wsp>
                      <wps:cNvSpPr txBox="1"/>
                      <wps:spPr>
                        <a:xfrm>
                          <a:off x="0" y="0"/>
                          <a:ext cx="2352675" cy="1273175"/>
                        </a:xfrm>
                        <a:prstGeom prst="rect">
                          <a:avLst/>
                        </a:prstGeom>
                        <a:solidFill>
                          <a:schemeClr val="bg1">
                            <a:alpha val="56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B7D23B" w14:textId="7BA16ACA" w:rsidR="00AA1AF1" w:rsidRDefault="00AA1AF1" w:rsidP="00522D8C">
                            <w:pPr>
                              <w:jc w:val="center"/>
                              <w:rPr>
                                <w:rFonts w:ascii="Arial" w:hAnsi="Arial"/>
                                <w:sz w:val="18"/>
                                <w:szCs w:val="18"/>
                              </w:rPr>
                            </w:pPr>
                            <w:r w:rsidRPr="00522D8C">
                              <w:rPr>
                                <w:rFonts w:ascii="Arial" w:hAnsi="Arial"/>
                                <w:sz w:val="18"/>
                                <w:szCs w:val="18"/>
                              </w:rPr>
                              <w:t>Culture :</w:t>
                            </w:r>
                          </w:p>
                          <w:p w14:paraId="7A8AD020" w14:textId="77777777" w:rsidR="00AA1AF1" w:rsidRDefault="00AA1AF1" w:rsidP="00522D8C">
                            <w:pPr>
                              <w:jc w:val="center"/>
                              <w:rPr>
                                <w:rFonts w:ascii="Arial" w:hAnsi="Arial"/>
                                <w:sz w:val="18"/>
                                <w:szCs w:val="18"/>
                              </w:rPr>
                            </w:pPr>
                          </w:p>
                          <w:p w14:paraId="3A5F487F" w14:textId="746D0720" w:rsidR="00AA1AF1" w:rsidRPr="00522D8C" w:rsidRDefault="00AA1AF1" w:rsidP="00522D8C">
                            <w:pPr>
                              <w:jc w:val="center"/>
                              <w:rPr>
                                <w:rFonts w:ascii="Arial" w:hAnsi="Arial"/>
                                <w:sz w:val="18"/>
                                <w:szCs w:val="18"/>
                              </w:rPr>
                            </w:pPr>
                            <w:r>
                              <w:rPr>
                                <w:rFonts w:ascii="Arial" w:hAnsi="Arial"/>
                                <w:sz w:val="18"/>
                                <w:szCs w:val="18"/>
                              </w:rPr>
                              <w:t>....................................................................</w:t>
                            </w:r>
                          </w:p>
                          <w:p w14:paraId="12FDF9B1" w14:textId="77777777" w:rsidR="00AA1AF1" w:rsidRDefault="00AA1AF1" w:rsidP="00522D8C">
                            <w:pPr>
                              <w:jc w:val="center"/>
                              <w:rPr>
                                <w:rFonts w:ascii="Arial" w:hAnsi="Arial"/>
                                <w:sz w:val="18"/>
                                <w:szCs w:val="18"/>
                              </w:rPr>
                            </w:pPr>
                          </w:p>
                          <w:p w14:paraId="6FA279D5" w14:textId="77777777" w:rsidR="00AA1AF1" w:rsidRDefault="00AA1AF1" w:rsidP="00522D8C">
                            <w:pPr>
                              <w:jc w:val="center"/>
                              <w:rPr>
                                <w:rFonts w:ascii="Arial" w:hAnsi="Arial"/>
                                <w:sz w:val="18"/>
                                <w:szCs w:val="18"/>
                              </w:rPr>
                            </w:pPr>
                          </w:p>
                          <w:p w14:paraId="3FD3D5C7" w14:textId="77777777" w:rsidR="00AA1AF1" w:rsidRPr="00522D8C" w:rsidRDefault="00AA1AF1" w:rsidP="00522D8C">
                            <w:pPr>
                              <w:jc w:val="center"/>
                              <w:rPr>
                                <w:rFonts w:ascii="Arial" w:hAnsi="Arial"/>
                                <w:sz w:val="18"/>
                                <w:szCs w:val="18"/>
                              </w:rPr>
                            </w:pPr>
                            <w:r>
                              <w:rPr>
                                <w:rFonts w:ascii="Arial" w:hAnsi="Arial"/>
                                <w:sz w:val="18"/>
                                <w:szCs w:val="18"/>
                              </w:rPr>
                              <w:t>....................................................................</w:t>
                            </w:r>
                          </w:p>
                          <w:p w14:paraId="34E13C52" w14:textId="77777777" w:rsidR="00AA1AF1" w:rsidRDefault="00AA1AF1" w:rsidP="00522D8C">
                            <w:pPr>
                              <w:jc w:val="center"/>
                              <w:rPr>
                                <w:rFonts w:ascii="Arial" w:hAnsi="Arial"/>
                                <w:sz w:val="18"/>
                                <w:szCs w:val="18"/>
                              </w:rPr>
                            </w:pPr>
                          </w:p>
                          <w:p w14:paraId="3CBD11C7" w14:textId="77777777" w:rsidR="00AA1AF1" w:rsidRDefault="00AA1AF1" w:rsidP="00522D8C">
                            <w:pPr>
                              <w:jc w:val="center"/>
                              <w:rPr>
                                <w:rFonts w:ascii="Arial" w:hAnsi="Arial"/>
                                <w:sz w:val="18"/>
                                <w:szCs w:val="18"/>
                              </w:rPr>
                            </w:pPr>
                          </w:p>
                          <w:p w14:paraId="44619BCA" w14:textId="77777777" w:rsidR="00AA1AF1" w:rsidRPr="00522D8C" w:rsidRDefault="00AA1AF1" w:rsidP="00522D8C">
                            <w:pPr>
                              <w:jc w:val="center"/>
                              <w:rPr>
                                <w:rFonts w:ascii="Arial" w:hAnsi="Arial"/>
                                <w:sz w:val="18"/>
                                <w:szCs w:val="18"/>
                              </w:rPr>
                            </w:pPr>
                            <w:r>
                              <w:rPr>
                                <w:rFonts w:ascii="Arial" w:hAnsi="Arial"/>
                                <w:sz w:val="18"/>
                                <w:szCs w:val="18"/>
                              </w:rPr>
                              <w:t>....................................................................</w:t>
                            </w:r>
                          </w:p>
                          <w:p w14:paraId="3C5FDB01" w14:textId="77777777" w:rsidR="00AA1AF1" w:rsidRPr="00522D8C" w:rsidRDefault="00AA1AF1" w:rsidP="00522D8C">
                            <w:pPr>
                              <w:jc w:val="center"/>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1" o:spid="_x0000_s1027" type="#_x0000_t202" style="position:absolute;left:0;text-align:left;margin-left:127.15pt;margin-top:93.2pt;width:185.25pt;height:100.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" fillcolor="white [3212]" stroked="f">
                <v:fill opacity="36751f"/>
                <v:textbox>
                  <w:txbxContent>
                    <w:p w14:paraId="62B7D23B" w14:textId="7BA16ACA" w:rsidR="00AA1AF1" w:rsidRDefault="00AA1AF1" w:rsidP="00522D8C">
                      <w:pPr>
                        <w:jc w:val="center"/>
                        <w:rPr>
                          <w:rFonts w:ascii="Arial" w:hAnsi="Arial"/>
                          <w:sz w:val="18"/>
                          <w:szCs w:val="18"/>
                        </w:rPr>
                      </w:pPr>
                      <w:r w:rsidRPr="00522D8C">
                        <w:rPr>
                          <w:rFonts w:ascii="Arial" w:hAnsi="Arial"/>
                          <w:sz w:val="18"/>
                          <w:szCs w:val="18"/>
                        </w:rPr>
                        <w:t>Culture :</w:t>
                      </w:r>
                    </w:p>
                    <w:p w14:paraId="7A8AD020" w14:textId="77777777" w:rsidR="00AA1AF1" w:rsidRDefault="00AA1AF1" w:rsidP="00522D8C">
                      <w:pPr>
                        <w:jc w:val="center"/>
                        <w:rPr>
                          <w:rFonts w:ascii="Arial" w:hAnsi="Arial"/>
                          <w:sz w:val="18"/>
                          <w:szCs w:val="18"/>
                        </w:rPr>
                      </w:pPr>
                    </w:p>
                    <w:p w14:paraId="3A5F487F" w14:textId="746D0720" w:rsidR="00AA1AF1" w:rsidRPr="00522D8C" w:rsidRDefault="00AA1AF1" w:rsidP="00522D8C">
                      <w:pPr>
                        <w:jc w:val="center"/>
                        <w:rPr>
                          <w:rFonts w:ascii="Arial" w:hAnsi="Arial"/>
                          <w:sz w:val="18"/>
                          <w:szCs w:val="18"/>
                        </w:rPr>
                      </w:pPr>
                      <w:r>
                        <w:rPr>
                          <w:rFonts w:ascii="Arial" w:hAnsi="Arial"/>
                          <w:sz w:val="18"/>
                          <w:szCs w:val="18"/>
                        </w:rPr>
                        <w:t>....................................................................</w:t>
                      </w:r>
                    </w:p>
                    <w:p w14:paraId="12FDF9B1" w14:textId="77777777" w:rsidR="00AA1AF1" w:rsidRDefault="00AA1AF1" w:rsidP="00522D8C">
                      <w:pPr>
                        <w:jc w:val="center"/>
                        <w:rPr>
                          <w:rFonts w:ascii="Arial" w:hAnsi="Arial"/>
                          <w:sz w:val="18"/>
                          <w:szCs w:val="18"/>
                        </w:rPr>
                      </w:pPr>
                    </w:p>
                    <w:p w14:paraId="6FA279D5" w14:textId="77777777" w:rsidR="00AA1AF1" w:rsidRDefault="00AA1AF1" w:rsidP="00522D8C">
                      <w:pPr>
                        <w:jc w:val="center"/>
                        <w:rPr>
                          <w:rFonts w:ascii="Arial" w:hAnsi="Arial"/>
                          <w:sz w:val="18"/>
                          <w:szCs w:val="18"/>
                        </w:rPr>
                      </w:pPr>
                    </w:p>
                    <w:p w14:paraId="3FD3D5C7" w14:textId="77777777" w:rsidR="00AA1AF1" w:rsidRPr="00522D8C" w:rsidRDefault="00AA1AF1" w:rsidP="00522D8C">
                      <w:pPr>
                        <w:jc w:val="center"/>
                        <w:rPr>
                          <w:rFonts w:ascii="Arial" w:hAnsi="Arial"/>
                          <w:sz w:val="18"/>
                          <w:szCs w:val="18"/>
                        </w:rPr>
                      </w:pPr>
                      <w:r>
                        <w:rPr>
                          <w:rFonts w:ascii="Arial" w:hAnsi="Arial"/>
                          <w:sz w:val="18"/>
                          <w:szCs w:val="18"/>
                        </w:rPr>
                        <w:t>....................................................................</w:t>
                      </w:r>
                    </w:p>
                    <w:p w14:paraId="34E13C52" w14:textId="77777777" w:rsidR="00AA1AF1" w:rsidRDefault="00AA1AF1" w:rsidP="00522D8C">
                      <w:pPr>
                        <w:jc w:val="center"/>
                        <w:rPr>
                          <w:rFonts w:ascii="Arial" w:hAnsi="Arial"/>
                          <w:sz w:val="18"/>
                          <w:szCs w:val="18"/>
                        </w:rPr>
                      </w:pPr>
                    </w:p>
                    <w:p w14:paraId="3CBD11C7" w14:textId="77777777" w:rsidR="00AA1AF1" w:rsidRDefault="00AA1AF1" w:rsidP="00522D8C">
                      <w:pPr>
                        <w:jc w:val="center"/>
                        <w:rPr>
                          <w:rFonts w:ascii="Arial" w:hAnsi="Arial"/>
                          <w:sz w:val="18"/>
                          <w:szCs w:val="18"/>
                        </w:rPr>
                      </w:pPr>
                    </w:p>
                    <w:p w14:paraId="44619BCA" w14:textId="77777777" w:rsidR="00AA1AF1" w:rsidRPr="00522D8C" w:rsidRDefault="00AA1AF1" w:rsidP="00522D8C">
                      <w:pPr>
                        <w:jc w:val="center"/>
                        <w:rPr>
                          <w:rFonts w:ascii="Arial" w:hAnsi="Arial"/>
                          <w:sz w:val="18"/>
                          <w:szCs w:val="18"/>
                        </w:rPr>
                      </w:pPr>
                      <w:r>
                        <w:rPr>
                          <w:rFonts w:ascii="Arial" w:hAnsi="Arial"/>
                          <w:sz w:val="18"/>
                          <w:szCs w:val="18"/>
                        </w:rPr>
                        <w:t>....................................................................</w:t>
                      </w:r>
                    </w:p>
                    <w:p w14:paraId="3C5FDB01" w14:textId="77777777" w:rsidR="00AA1AF1" w:rsidRPr="00522D8C" w:rsidRDefault="00AA1AF1" w:rsidP="00522D8C">
                      <w:pPr>
                        <w:jc w:val="center"/>
                        <w:rPr>
                          <w:rFonts w:ascii="Arial" w:hAnsi="Arial"/>
                          <w:sz w:val="18"/>
                          <w:szCs w:val="18"/>
                        </w:rPr>
                      </w:pPr>
                    </w:p>
                  </w:txbxContent>
                </v:textbox>
                <w10:wrap type="square"/>
              </v:shape>
            </w:pict>
          </mc:Fallback>
        </mc:AlternateContent>
      </w:r>
      <w:r w:rsidR="00A97516">
        <w:rPr>
          <w:rFonts w:ascii="Arial" w:hAnsi="Arial"/>
          <w:noProof/>
          <w:sz w:val="18"/>
          <w:szCs w:val="18"/>
        </w:rPr>
        <w:drawing>
          <wp:anchor distT="0" distB="0" distL="114300" distR="114300" simplePos="0" relativeHeight="251668480" behindDoc="1" locked="0" layoutInCell="1" allowOverlap="1" wp14:anchorId="7D2C6C31" wp14:editId="5197A881">
            <wp:simplePos x="0" y="0"/>
            <wp:positionH relativeFrom="column">
              <wp:posOffset>-138430</wp:posOffset>
            </wp:positionH>
            <wp:positionV relativeFrom="paragraph">
              <wp:posOffset>311150</wp:posOffset>
            </wp:positionV>
            <wp:extent cx="1439545" cy="2167255"/>
            <wp:effectExtent l="0" t="0" r="8255" b="0"/>
            <wp:wrapNone/>
            <wp:docPr id="17" name="Image 4" descr="Macintosh HD:Users:domdevillers:Desktop:vivre ensemble:images:illus:Noir et blanc:VE Philo 7, Marguerite_Yource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omdevillers:Desktop:vivre ensemble:images:illus:Noir et blanc:VE Philo 7, Marguerite_Yourcenar.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9545" cy="2167255"/>
                    </a:xfrm>
                    <a:prstGeom prst="rect">
                      <a:avLst/>
                    </a:prstGeom>
                    <a:noFill/>
                    <a:ln>
                      <a:noFill/>
                    </a:ln>
                  </pic:spPr>
                </pic:pic>
              </a:graphicData>
            </a:graphic>
            <wp14:sizeRelH relativeFrom="page">
              <wp14:pctWidth>0</wp14:pctWidth>
            </wp14:sizeRelH>
            <wp14:sizeRelV relativeFrom="page">
              <wp14:pctHeight>0</wp14:pctHeight>
            </wp14:sizeRelV>
          </wp:anchor>
        </w:drawing>
      </w:r>
      <w:r w:rsidR="00A97516">
        <w:rPr>
          <w:rFonts w:ascii="Arial" w:hAnsi="Arial"/>
          <w:noProof/>
          <w:sz w:val="18"/>
          <w:szCs w:val="18"/>
        </w:rPr>
        <w:drawing>
          <wp:anchor distT="0" distB="0" distL="114300" distR="114300" simplePos="0" relativeHeight="251671552" behindDoc="1" locked="0" layoutInCell="1" allowOverlap="1" wp14:anchorId="41DCC84C" wp14:editId="13DD55FB">
            <wp:simplePos x="0" y="0"/>
            <wp:positionH relativeFrom="column">
              <wp:posOffset>4293870</wp:posOffset>
            </wp:positionH>
            <wp:positionV relativeFrom="paragraph">
              <wp:posOffset>1491615</wp:posOffset>
            </wp:positionV>
            <wp:extent cx="1439545" cy="951230"/>
            <wp:effectExtent l="0" t="0" r="8255" b="0"/>
            <wp:wrapNone/>
            <wp:docPr id="19" name="Image 6" descr="Macintosh HD:Users:domdevillers:Desktop:vivre ensemble:images:illus:Noir et blanc:VE Philo 7, Tour des fland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domdevillers:Desktop:vivre ensemble:images:illus:Noir et blanc:VE Philo 7, Tour des flandre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39545" cy="951230"/>
                    </a:xfrm>
                    <a:prstGeom prst="rect">
                      <a:avLst/>
                    </a:prstGeom>
                    <a:noFill/>
                    <a:ln>
                      <a:noFill/>
                    </a:ln>
                  </pic:spPr>
                </pic:pic>
              </a:graphicData>
            </a:graphic>
            <wp14:sizeRelH relativeFrom="page">
              <wp14:pctWidth>0</wp14:pctWidth>
            </wp14:sizeRelH>
            <wp14:sizeRelV relativeFrom="page">
              <wp14:pctHeight>0</wp14:pctHeight>
            </wp14:sizeRelV>
          </wp:anchor>
        </w:drawing>
      </w:r>
      <w:r w:rsidR="00A97516">
        <w:rPr>
          <w:rFonts w:ascii="Arial" w:hAnsi="Arial"/>
          <w:noProof/>
          <w:sz w:val="18"/>
          <w:szCs w:val="18"/>
        </w:rPr>
        <w:drawing>
          <wp:anchor distT="0" distB="0" distL="114300" distR="114300" simplePos="0" relativeHeight="251670528" behindDoc="1" locked="0" layoutInCell="1" allowOverlap="1" wp14:anchorId="7B9FF5AA" wp14:editId="1854BC34">
            <wp:simplePos x="0" y="0"/>
            <wp:positionH relativeFrom="column">
              <wp:posOffset>4293870</wp:posOffset>
            </wp:positionH>
            <wp:positionV relativeFrom="paragraph">
              <wp:posOffset>285115</wp:posOffset>
            </wp:positionV>
            <wp:extent cx="1439545" cy="1079500"/>
            <wp:effectExtent l="0" t="0" r="8255" b="12700"/>
            <wp:wrapNone/>
            <wp:docPr id="18" name="Image 5" descr="Macintosh HD:Users:domdevillers:Desktop:vivre ensemble:images:illus:Noir et blanc:VE Philo 7, mou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domdevillers:Desktop:vivre ensemble:images:illus:Noir et blanc:VE Philo 7, moule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3954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4C2E">
        <w:rPr>
          <w:rFonts w:ascii="Arial" w:hAnsi="Arial"/>
          <w:sz w:val="18"/>
          <w:szCs w:val="18"/>
        </w:rPr>
        <w:br w:type="column"/>
      </w:r>
      <w:r w:rsidR="004B52EF" w:rsidRPr="009C7622">
        <w:rPr>
          <w:rFonts w:ascii="Arial" w:hAnsi="Arial" w:cs="Arial"/>
          <w:noProof/>
        </w:rPr>
        <w:lastRenderedPageBreak/>
        <w:drawing>
          <wp:anchor distT="0" distB="0" distL="114300" distR="180340" simplePos="0" relativeHeight="251675648" behindDoc="0" locked="0" layoutInCell="1" allowOverlap="1" wp14:anchorId="32451FF8" wp14:editId="76D1DB55">
            <wp:simplePos x="0" y="0"/>
            <wp:positionH relativeFrom="column">
              <wp:posOffset>-94615</wp:posOffset>
            </wp:positionH>
            <wp:positionV relativeFrom="paragraph">
              <wp:posOffset>33020</wp:posOffset>
            </wp:positionV>
            <wp:extent cx="443230" cy="443230"/>
            <wp:effectExtent l="0" t="0" r="0" b="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p>
    <w:p w14:paraId="00B170E8" w14:textId="796F671E" w:rsidR="00522D8C" w:rsidRPr="00B42A36" w:rsidRDefault="00522D8C" w:rsidP="004B52EF">
      <w:pPr>
        <w:pBdr>
          <w:bottom w:val="single" w:sz="4" w:space="1" w:color="auto"/>
        </w:pBdr>
        <w:spacing w:line="276" w:lineRule="auto"/>
        <w:rPr>
          <w:rFonts w:ascii="Arial" w:hAnsi="Arial" w:cs="Arial"/>
          <w:noProof/>
        </w:rPr>
      </w:pPr>
      <w:r>
        <w:rPr>
          <w:rFonts w:ascii="Arial" w:hAnsi="Arial" w:cs="Arial"/>
        </w:rPr>
        <w:t>Activité 2</w:t>
      </w:r>
      <w:r w:rsidRPr="00B42A36">
        <w:rPr>
          <w:rFonts w:ascii="Arial" w:hAnsi="Arial" w:cs="Arial"/>
        </w:rPr>
        <w:t xml:space="preserve"> - </w:t>
      </w:r>
      <w:r>
        <w:rPr>
          <w:rFonts w:ascii="Arial" w:hAnsi="Arial" w:cs="Arial"/>
        </w:rPr>
        <w:t>La notion de culture</w:t>
      </w:r>
    </w:p>
    <w:p w14:paraId="5A3A35A0" w14:textId="77777777" w:rsidR="00522D8C" w:rsidRDefault="00522D8C" w:rsidP="00734CAC">
      <w:pPr>
        <w:pStyle w:val="Sansinterligne"/>
        <w:spacing w:line="276" w:lineRule="auto"/>
        <w:rPr>
          <w:rFonts w:ascii="Arial" w:hAnsi="Arial"/>
          <w:sz w:val="18"/>
          <w:szCs w:val="18"/>
        </w:rPr>
      </w:pPr>
    </w:p>
    <w:p w14:paraId="73342666" w14:textId="408ABD0D" w:rsidR="008B31C5" w:rsidRPr="00734CAC" w:rsidRDefault="008B31C5" w:rsidP="00734CAC">
      <w:pPr>
        <w:pStyle w:val="Sansinterligne"/>
        <w:spacing w:line="276" w:lineRule="auto"/>
        <w:rPr>
          <w:rFonts w:ascii="Arial" w:hAnsi="Arial"/>
          <w:sz w:val="18"/>
          <w:szCs w:val="18"/>
        </w:rPr>
      </w:pPr>
      <w:r w:rsidRPr="00734CAC">
        <w:rPr>
          <w:rFonts w:ascii="Arial" w:hAnsi="Arial"/>
          <w:sz w:val="18"/>
          <w:szCs w:val="18"/>
        </w:rPr>
        <w:t>Pour chaque texte ci-dessous, écris en quelques lignes ce que tu en as retenu.</w:t>
      </w:r>
    </w:p>
    <w:p w14:paraId="32B209D9" w14:textId="77777777" w:rsidR="008B31C5" w:rsidRPr="00734CAC" w:rsidRDefault="008B31C5" w:rsidP="00734CAC">
      <w:pPr>
        <w:pStyle w:val="Sansinterligne"/>
        <w:spacing w:line="276" w:lineRule="auto"/>
        <w:rPr>
          <w:rFonts w:ascii="Arial" w:hAnsi="Arial"/>
          <w:sz w:val="18"/>
          <w:szCs w:val="18"/>
        </w:rPr>
      </w:pPr>
    </w:p>
    <w:p w14:paraId="50CFE714" w14:textId="77777777" w:rsidR="00522D8C" w:rsidRDefault="00522D8C" w:rsidP="00734CAC">
      <w:pPr>
        <w:pStyle w:val="Sansinterligne"/>
        <w:spacing w:line="276" w:lineRule="auto"/>
        <w:rPr>
          <w:rFonts w:ascii="Arial" w:hAnsi="Arial"/>
          <w:sz w:val="18"/>
          <w:szCs w:val="18"/>
        </w:rPr>
        <w:sectPr w:rsidR="00522D8C" w:rsidSect="00E11D18">
          <w:headerReference w:type="default" r:id="rId19"/>
          <w:footerReference w:type="even" r:id="rId20"/>
          <w:footerReference w:type="default" r:id="rId21"/>
          <w:pgSz w:w="11900" w:h="16840"/>
          <w:pgMar w:top="1701" w:right="1418" w:bottom="1418" w:left="1418" w:header="709" w:footer="709" w:gutter="0"/>
          <w:cols w:space="708"/>
          <w:docGrid w:linePitch="360"/>
        </w:sectPr>
      </w:pPr>
    </w:p>
    <w:p w14:paraId="733087CC" w14:textId="77AA06B3" w:rsidR="008B31C5" w:rsidRPr="00734CAC" w:rsidRDefault="008B31C5" w:rsidP="00734CAC">
      <w:pPr>
        <w:pStyle w:val="Sansinterligne"/>
        <w:spacing w:line="276" w:lineRule="auto"/>
        <w:rPr>
          <w:rFonts w:ascii="Arial" w:hAnsi="Arial"/>
          <w:sz w:val="18"/>
          <w:szCs w:val="18"/>
        </w:rPr>
      </w:pPr>
      <w:r w:rsidRPr="00734CAC">
        <w:rPr>
          <w:rFonts w:ascii="Arial" w:hAnsi="Arial"/>
          <w:sz w:val="18"/>
          <w:szCs w:val="18"/>
        </w:rPr>
        <w:lastRenderedPageBreak/>
        <w:t xml:space="preserve">« La notion de culture a été promue assez tard. Johann Gottfried von Herder (1744 - 1803), poète et </w:t>
      </w:r>
      <w:hyperlink r:id="rId22" w:tooltip="Philosophe" w:history="1">
        <w:r w:rsidRPr="00734CAC">
          <w:rPr>
            <w:rFonts w:ascii="Arial" w:hAnsi="Arial"/>
            <w:sz w:val="18"/>
            <w:szCs w:val="18"/>
          </w:rPr>
          <w:t>philosophe</w:t>
        </w:r>
      </w:hyperlink>
      <w:r w:rsidRPr="00734CAC">
        <w:rPr>
          <w:rFonts w:ascii="Arial" w:hAnsi="Arial"/>
          <w:sz w:val="18"/>
          <w:szCs w:val="18"/>
        </w:rPr>
        <w:t xml:space="preserve"> </w:t>
      </w:r>
      <w:hyperlink r:id="rId23" w:tooltip="Allemagne" w:history="1">
        <w:r w:rsidRPr="00734CAC">
          <w:rPr>
            <w:rFonts w:ascii="Arial" w:hAnsi="Arial"/>
            <w:sz w:val="18"/>
            <w:szCs w:val="18"/>
          </w:rPr>
          <w:t>allemand</w:t>
        </w:r>
      </w:hyperlink>
      <w:r w:rsidRPr="00734CAC">
        <w:rPr>
          <w:rFonts w:ascii="Arial" w:hAnsi="Arial"/>
          <w:sz w:val="18"/>
          <w:szCs w:val="18"/>
        </w:rPr>
        <w:t xml:space="preserve">, est parmi les premiers à avoir théorisé sur ce terme. Proche de Goethe, il est aussi un disciple de Kant. Il lie la notion de culture à celles de civilisation et de nation comme ensemble d’individualités façonnées par un même environnement, un même climat, les mêmes événements historiques. Ainsi, une civilisation née au cœur du continent africain ne pouvait donner lieu aux mêmes traditions, aux mêmes œuvres d’art que celles qui ont vu le jour parmi les paysages d’Europe. En cela, Herder se montre opposé à tout déterminisme </w:t>
      </w:r>
      <w:r w:rsidRPr="00734CAC">
        <w:rPr>
          <w:rFonts w:ascii="Arial" w:hAnsi="Arial"/>
          <w:sz w:val="18"/>
          <w:szCs w:val="18"/>
        </w:rPr>
        <w:lastRenderedPageBreak/>
        <w:t xml:space="preserve">qui valoriserait certaines civilisations par rapport à d’autres. Loin de toute hiérarchie, il considère que toute culture se fonde dans un dialogue avec la nature. L’environnement dans lequel évoluent les hommes est déterminant. Corollairement, chaque individu se définit par son appartenance à une culture donnée. Outre la mise en avant, nouvelle pour l’époque, de la notion de culture, nous assistons avec Herder à la prédominance de la notion de nation et à l’idée que l’Histoire ne peut être, en somme, que celle des peuples et de ses individus plutôt que celle des rois et de leurs ministres. » (J. G. von HERDER, </w:t>
      </w:r>
      <w:r w:rsidRPr="00734CAC">
        <w:rPr>
          <w:rFonts w:ascii="Arial" w:hAnsi="Arial"/>
          <w:i/>
          <w:sz w:val="18"/>
          <w:szCs w:val="18"/>
        </w:rPr>
        <w:t>Histoire et cultures</w:t>
      </w:r>
      <w:r w:rsidRPr="00734CAC">
        <w:rPr>
          <w:rFonts w:ascii="Arial" w:hAnsi="Arial"/>
          <w:sz w:val="18"/>
          <w:szCs w:val="18"/>
        </w:rPr>
        <w:t>, Paris : Flammarion, 2000)</w:t>
      </w:r>
    </w:p>
    <w:p w14:paraId="161A771A" w14:textId="77777777" w:rsidR="00522D8C" w:rsidRDefault="00522D8C" w:rsidP="00734CAC">
      <w:pPr>
        <w:pStyle w:val="Sansinterligne"/>
        <w:spacing w:line="276" w:lineRule="auto"/>
        <w:rPr>
          <w:rFonts w:ascii="Arial" w:hAnsi="Arial"/>
          <w:sz w:val="18"/>
          <w:szCs w:val="18"/>
        </w:rPr>
        <w:sectPr w:rsidR="00522D8C" w:rsidSect="00522D8C">
          <w:type w:val="continuous"/>
          <w:pgSz w:w="11900" w:h="16840"/>
          <w:pgMar w:top="1418" w:right="1418" w:bottom="1418" w:left="1418" w:header="709" w:footer="709" w:gutter="0"/>
          <w:cols w:num="2" w:space="284"/>
          <w:docGrid w:linePitch="360"/>
        </w:sectPr>
      </w:pPr>
    </w:p>
    <w:p w14:paraId="27D67F44" w14:textId="52E0D364" w:rsidR="008B31C5" w:rsidRPr="00734CAC" w:rsidRDefault="008B31C5" w:rsidP="00734CAC">
      <w:pPr>
        <w:pStyle w:val="Sansinterligne"/>
        <w:spacing w:line="276" w:lineRule="auto"/>
        <w:rPr>
          <w:rFonts w:ascii="Arial" w:hAnsi="Arial"/>
          <w:sz w:val="18"/>
          <w:szCs w:val="18"/>
        </w:rPr>
      </w:pPr>
    </w:p>
    <w:p w14:paraId="7682F230" w14:textId="77777777" w:rsidR="008B31C5" w:rsidRDefault="008B31C5" w:rsidP="00734CAC">
      <w:pPr>
        <w:pStyle w:val="Sansinterligne"/>
        <w:spacing w:line="276" w:lineRule="auto"/>
        <w:rPr>
          <w:rFonts w:ascii="Arial" w:hAnsi="Arial"/>
          <w:sz w:val="18"/>
          <w:szCs w:val="18"/>
        </w:rPr>
      </w:pPr>
    </w:p>
    <w:p w14:paraId="7EBFC226"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1D881801" w14:textId="77777777" w:rsidR="00AA1AF1" w:rsidRPr="0038564F" w:rsidRDefault="00AA1AF1" w:rsidP="00AA1AF1">
      <w:pPr>
        <w:spacing w:line="276" w:lineRule="auto"/>
        <w:rPr>
          <w:rFonts w:ascii="Arial" w:hAnsi="Arial" w:cs="Arial"/>
          <w:sz w:val="18"/>
          <w:szCs w:val="18"/>
        </w:rPr>
      </w:pPr>
    </w:p>
    <w:p w14:paraId="090D9CEF"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6A4A23A3" w14:textId="77777777" w:rsidR="00AA1AF1" w:rsidRPr="0038564F" w:rsidRDefault="00AA1AF1" w:rsidP="00AA1AF1">
      <w:pPr>
        <w:spacing w:line="276" w:lineRule="auto"/>
        <w:rPr>
          <w:rFonts w:ascii="Arial" w:hAnsi="Arial" w:cs="Arial"/>
          <w:sz w:val="18"/>
          <w:szCs w:val="18"/>
        </w:rPr>
      </w:pPr>
    </w:p>
    <w:p w14:paraId="39460180"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4DB46ACF" w14:textId="77777777" w:rsidR="00AA1AF1" w:rsidRPr="0038564F" w:rsidRDefault="00AA1AF1" w:rsidP="00AA1AF1">
      <w:pPr>
        <w:spacing w:line="276" w:lineRule="auto"/>
        <w:rPr>
          <w:rFonts w:ascii="Arial" w:hAnsi="Arial" w:cs="Arial"/>
          <w:sz w:val="18"/>
          <w:szCs w:val="18"/>
        </w:rPr>
      </w:pPr>
    </w:p>
    <w:p w14:paraId="1D7262D7"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48468B33" w14:textId="77777777" w:rsidR="00AA1AF1" w:rsidRPr="0038564F" w:rsidRDefault="00AA1AF1" w:rsidP="00AA1AF1">
      <w:pPr>
        <w:spacing w:line="276" w:lineRule="auto"/>
        <w:rPr>
          <w:rFonts w:ascii="Arial" w:hAnsi="Arial" w:cs="Arial"/>
          <w:sz w:val="18"/>
          <w:szCs w:val="18"/>
        </w:rPr>
      </w:pPr>
    </w:p>
    <w:p w14:paraId="55570D1A"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079E75AA" w14:textId="77777777" w:rsidR="00AA1AF1" w:rsidRPr="0038564F" w:rsidRDefault="00AA1AF1" w:rsidP="00AA1AF1">
      <w:pPr>
        <w:spacing w:line="276" w:lineRule="auto"/>
        <w:rPr>
          <w:rFonts w:ascii="Arial" w:hAnsi="Arial" w:cs="Arial"/>
          <w:sz w:val="18"/>
          <w:szCs w:val="18"/>
        </w:rPr>
      </w:pPr>
    </w:p>
    <w:p w14:paraId="6514BEB7"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4732B111" w14:textId="77777777" w:rsidR="00AA1AF1" w:rsidRPr="00734CAC" w:rsidRDefault="00AA1AF1" w:rsidP="00734CAC">
      <w:pPr>
        <w:pStyle w:val="Sansinterligne"/>
        <w:spacing w:line="276" w:lineRule="auto"/>
        <w:rPr>
          <w:rFonts w:ascii="Arial" w:hAnsi="Arial"/>
          <w:sz w:val="18"/>
          <w:szCs w:val="18"/>
        </w:rPr>
      </w:pPr>
    </w:p>
    <w:p w14:paraId="14D7117F" w14:textId="77777777" w:rsidR="00522D8C" w:rsidRDefault="00522D8C" w:rsidP="00734CAC">
      <w:pPr>
        <w:pStyle w:val="Sansinterligne"/>
        <w:spacing w:line="276" w:lineRule="auto"/>
        <w:rPr>
          <w:rFonts w:ascii="Arial" w:hAnsi="Arial"/>
          <w:sz w:val="18"/>
          <w:szCs w:val="18"/>
        </w:rPr>
        <w:sectPr w:rsidR="00522D8C" w:rsidSect="00522D8C">
          <w:type w:val="continuous"/>
          <w:pgSz w:w="11900" w:h="16840"/>
          <w:pgMar w:top="1418" w:right="1418" w:bottom="1418" w:left="1418" w:header="709" w:footer="709" w:gutter="0"/>
          <w:cols w:space="708"/>
          <w:docGrid w:linePitch="360"/>
        </w:sectPr>
      </w:pPr>
    </w:p>
    <w:p w14:paraId="360D8D6A" w14:textId="1057D6C6" w:rsidR="008B31C5" w:rsidRPr="00734CAC" w:rsidRDefault="008B31C5" w:rsidP="00734CAC">
      <w:pPr>
        <w:pStyle w:val="Sansinterligne"/>
        <w:spacing w:line="276" w:lineRule="auto"/>
        <w:rPr>
          <w:rFonts w:ascii="Arial" w:hAnsi="Arial"/>
          <w:sz w:val="18"/>
          <w:szCs w:val="18"/>
        </w:rPr>
      </w:pPr>
      <w:r w:rsidRPr="00734CAC">
        <w:rPr>
          <w:rFonts w:ascii="Arial" w:hAnsi="Arial"/>
          <w:sz w:val="18"/>
          <w:szCs w:val="18"/>
        </w:rPr>
        <w:lastRenderedPageBreak/>
        <w:t xml:space="preserve">Dans </w:t>
      </w:r>
      <w:r w:rsidRPr="00734CAC">
        <w:rPr>
          <w:rFonts w:ascii="Arial" w:hAnsi="Arial"/>
          <w:i/>
          <w:sz w:val="18"/>
          <w:szCs w:val="18"/>
        </w:rPr>
        <w:t>Par-delà nature et culture</w:t>
      </w:r>
      <w:r w:rsidRPr="00734CAC">
        <w:rPr>
          <w:rFonts w:ascii="Arial" w:hAnsi="Arial"/>
          <w:sz w:val="18"/>
          <w:szCs w:val="18"/>
        </w:rPr>
        <w:t xml:space="preserve">, l’anthropologue Philippe Descola expose la façon dont nous, Occidentaux, avons jusqu’ici pensé la différence entre culture et nature. Il résume cela comme suit : « Ce qui différencie les humains des non-humains pour nous, c’est bien la conscience réflexive, la subjectivité, le pouvoir de signifier, la maîtrise des symboles et le langage au moyen duquel ces facultés s’expriment, de </w:t>
      </w:r>
      <w:r w:rsidRPr="00734CAC">
        <w:rPr>
          <w:rFonts w:ascii="Arial" w:hAnsi="Arial"/>
          <w:sz w:val="18"/>
          <w:szCs w:val="18"/>
        </w:rPr>
        <w:lastRenderedPageBreak/>
        <w:t xml:space="preserve">même que les groupes humains sont réputés se distinguer les uns des autres par leur manière particulière de faire usage de ces aptitudes en vertu d’une sorte de disposition interne que l’on a longtemps appelée l’ « esprit d’un peuple » et que nous préférons à présent nommer « culture ». » (Ph. DESCOLA, </w:t>
      </w:r>
      <w:r w:rsidRPr="00734CAC">
        <w:rPr>
          <w:rFonts w:ascii="Arial" w:hAnsi="Arial"/>
          <w:i/>
          <w:sz w:val="18"/>
          <w:szCs w:val="18"/>
        </w:rPr>
        <w:t>Par-delà nature et culture</w:t>
      </w:r>
      <w:r w:rsidRPr="00734CAC">
        <w:rPr>
          <w:rFonts w:ascii="Arial" w:hAnsi="Arial"/>
          <w:sz w:val="18"/>
          <w:szCs w:val="18"/>
        </w:rPr>
        <w:t>, Paris : Gallimard, 2005, p. 243)</w:t>
      </w:r>
    </w:p>
    <w:p w14:paraId="7E4CA6E9" w14:textId="77777777" w:rsidR="00522D8C" w:rsidRDefault="00522D8C" w:rsidP="00734CAC">
      <w:pPr>
        <w:pStyle w:val="Sansinterligne"/>
        <w:spacing w:line="276" w:lineRule="auto"/>
        <w:rPr>
          <w:rFonts w:ascii="Arial" w:hAnsi="Arial"/>
          <w:sz w:val="18"/>
          <w:szCs w:val="18"/>
        </w:rPr>
        <w:sectPr w:rsidR="00522D8C" w:rsidSect="00522D8C">
          <w:type w:val="continuous"/>
          <w:pgSz w:w="11900" w:h="16840"/>
          <w:pgMar w:top="1418" w:right="1418" w:bottom="1418" w:left="1418" w:header="709" w:footer="709" w:gutter="0"/>
          <w:cols w:num="2" w:space="284"/>
          <w:docGrid w:linePitch="360"/>
        </w:sectPr>
      </w:pPr>
    </w:p>
    <w:p w14:paraId="40F6F5B9" w14:textId="19C6E505" w:rsidR="008B31C5" w:rsidRPr="00734CAC" w:rsidRDefault="008B31C5" w:rsidP="00734CAC">
      <w:pPr>
        <w:pStyle w:val="Sansinterligne"/>
        <w:spacing w:line="276" w:lineRule="auto"/>
        <w:rPr>
          <w:rFonts w:ascii="Arial" w:hAnsi="Arial"/>
          <w:sz w:val="18"/>
          <w:szCs w:val="18"/>
        </w:rPr>
      </w:pPr>
    </w:p>
    <w:p w14:paraId="67E56904"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66FAA5ED" w14:textId="77777777" w:rsidR="00AA1AF1" w:rsidRPr="0038564F" w:rsidRDefault="00AA1AF1" w:rsidP="00AA1AF1">
      <w:pPr>
        <w:spacing w:line="276" w:lineRule="auto"/>
        <w:rPr>
          <w:rFonts w:ascii="Arial" w:hAnsi="Arial" w:cs="Arial"/>
          <w:sz w:val="18"/>
          <w:szCs w:val="18"/>
        </w:rPr>
      </w:pPr>
    </w:p>
    <w:p w14:paraId="38BC6F62"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3009C6DD" w14:textId="77777777" w:rsidR="00AA1AF1" w:rsidRPr="0038564F" w:rsidRDefault="00AA1AF1" w:rsidP="00AA1AF1">
      <w:pPr>
        <w:spacing w:line="276" w:lineRule="auto"/>
        <w:rPr>
          <w:rFonts w:ascii="Arial" w:hAnsi="Arial" w:cs="Arial"/>
          <w:sz w:val="18"/>
          <w:szCs w:val="18"/>
        </w:rPr>
      </w:pPr>
    </w:p>
    <w:p w14:paraId="021ED1F9"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7369EE15" w14:textId="77777777" w:rsidR="00AA1AF1" w:rsidRPr="0038564F" w:rsidRDefault="00AA1AF1" w:rsidP="00AA1AF1">
      <w:pPr>
        <w:spacing w:line="276" w:lineRule="auto"/>
        <w:rPr>
          <w:rFonts w:ascii="Arial" w:hAnsi="Arial" w:cs="Arial"/>
          <w:sz w:val="18"/>
          <w:szCs w:val="18"/>
        </w:rPr>
      </w:pPr>
    </w:p>
    <w:p w14:paraId="41DF976A"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39C08AC2" w14:textId="77777777" w:rsidR="00AA1AF1" w:rsidRPr="0038564F" w:rsidRDefault="00AA1AF1" w:rsidP="00AA1AF1">
      <w:pPr>
        <w:spacing w:line="276" w:lineRule="auto"/>
        <w:rPr>
          <w:rFonts w:ascii="Arial" w:hAnsi="Arial" w:cs="Arial"/>
          <w:sz w:val="18"/>
          <w:szCs w:val="18"/>
        </w:rPr>
      </w:pPr>
    </w:p>
    <w:p w14:paraId="2A9818BB"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27F99920" w14:textId="77777777" w:rsidR="00AA1AF1" w:rsidRPr="0038564F" w:rsidRDefault="00AA1AF1" w:rsidP="00AA1AF1">
      <w:pPr>
        <w:spacing w:line="276" w:lineRule="auto"/>
        <w:rPr>
          <w:rFonts w:ascii="Arial" w:hAnsi="Arial" w:cs="Arial"/>
          <w:sz w:val="18"/>
          <w:szCs w:val="18"/>
        </w:rPr>
      </w:pPr>
    </w:p>
    <w:p w14:paraId="2D741646"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23A7C2EF" w14:textId="77777777" w:rsidR="008B31C5" w:rsidRPr="00734CAC" w:rsidRDefault="008B31C5" w:rsidP="00734CAC">
      <w:pPr>
        <w:pStyle w:val="Sansinterligne"/>
        <w:spacing w:line="276" w:lineRule="auto"/>
        <w:rPr>
          <w:rFonts w:ascii="Arial" w:hAnsi="Arial"/>
          <w:sz w:val="18"/>
          <w:szCs w:val="18"/>
        </w:rPr>
      </w:pPr>
    </w:p>
    <w:p w14:paraId="33E26502" w14:textId="77777777" w:rsidR="00522D8C" w:rsidRDefault="00522D8C" w:rsidP="00734CAC">
      <w:pPr>
        <w:pStyle w:val="Notedebasdepage"/>
        <w:spacing w:line="276" w:lineRule="auto"/>
        <w:jc w:val="both"/>
        <w:rPr>
          <w:rFonts w:ascii="Arial" w:hAnsi="Arial"/>
          <w:szCs w:val="18"/>
        </w:rPr>
      </w:pPr>
    </w:p>
    <w:p w14:paraId="6BD83A05" w14:textId="77777777" w:rsidR="004B52EF" w:rsidRDefault="004B52EF" w:rsidP="00734CAC">
      <w:pPr>
        <w:pStyle w:val="Notedebasdepage"/>
        <w:spacing w:line="276" w:lineRule="auto"/>
        <w:jc w:val="both"/>
        <w:rPr>
          <w:rFonts w:ascii="Arial" w:hAnsi="Arial"/>
          <w:szCs w:val="18"/>
        </w:rPr>
        <w:sectPr w:rsidR="004B52EF" w:rsidSect="00522D8C">
          <w:type w:val="continuous"/>
          <w:pgSz w:w="11900" w:h="16840"/>
          <w:pgMar w:top="1418" w:right="1418" w:bottom="1418" w:left="1418" w:header="709" w:footer="709" w:gutter="0"/>
          <w:cols w:space="708"/>
          <w:docGrid w:linePitch="360"/>
        </w:sectPr>
      </w:pPr>
    </w:p>
    <w:p w14:paraId="0759E345" w14:textId="77777777" w:rsidR="00AA1AF1" w:rsidRDefault="00AA1AF1" w:rsidP="00734CAC">
      <w:pPr>
        <w:pStyle w:val="Notedebasdepage"/>
        <w:spacing w:line="276" w:lineRule="auto"/>
        <w:jc w:val="both"/>
        <w:rPr>
          <w:rFonts w:ascii="Arial" w:hAnsi="Arial"/>
          <w:szCs w:val="18"/>
        </w:rPr>
      </w:pPr>
    </w:p>
    <w:p w14:paraId="1E707050" w14:textId="77777777" w:rsidR="00AA1AF1" w:rsidRDefault="00AA1AF1" w:rsidP="00734CAC">
      <w:pPr>
        <w:pStyle w:val="Notedebasdepage"/>
        <w:spacing w:line="276" w:lineRule="auto"/>
        <w:jc w:val="both"/>
        <w:rPr>
          <w:rFonts w:ascii="Arial" w:hAnsi="Arial"/>
          <w:szCs w:val="18"/>
        </w:rPr>
      </w:pPr>
    </w:p>
    <w:p w14:paraId="5A9160E9" w14:textId="77777777" w:rsidR="00AA1AF1" w:rsidRDefault="00AA1AF1" w:rsidP="00734CAC">
      <w:pPr>
        <w:pStyle w:val="Notedebasdepage"/>
        <w:spacing w:line="276" w:lineRule="auto"/>
        <w:jc w:val="both"/>
        <w:rPr>
          <w:rFonts w:ascii="Arial" w:hAnsi="Arial"/>
          <w:szCs w:val="18"/>
        </w:rPr>
      </w:pPr>
    </w:p>
    <w:p w14:paraId="163FBF29" w14:textId="77777777" w:rsidR="00AA1AF1" w:rsidRDefault="00AA1AF1" w:rsidP="00734CAC">
      <w:pPr>
        <w:pStyle w:val="Notedebasdepage"/>
        <w:spacing w:line="276" w:lineRule="auto"/>
        <w:jc w:val="both"/>
        <w:rPr>
          <w:rFonts w:ascii="Arial" w:hAnsi="Arial"/>
          <w:szCs w:val="18"/>
        </w:rPr>
      </w:pPr>
    </w:p>
    <w:p w14:paraId="26954CAE" w14:textId="77777777" w:rsidR="00AA1AF1" w:rsidRDefault="00AA1AF1" w:rsidP="00734CAC">
      <w:pPr>
        <w:pStyle w:val="Notedebasdepage"/>
        <w:spacing w:line="276" w:lineRule="auto"/>
        <w:jc w:val="both"/>
        <w:rPr>
          <w:rFonts w:ascii="Arial" w:hAnsi="Arial"/>
          <w:szCs w:val="18"/>
        </w:rPr>
      </w:pPr>
    </w:p>
    <w:p w14:paraId="75EE0EB5" w14:textId="5DAC3E64" w:rsidR="008B31C5" w:rsidRPr="00734CAC" w:rsidRDefault="008B31C5" w:rsidP="00734CAC">
      <w:pPr>
        <w:pStyle w:val="Notedebasdepage"/>
        <w:spacing w:line="276" w:lineRule="auto"/>
        <w:jc w:val="both"/>
        <w:rPr>
          <w:rFonts w:ascii="Arial" w:hAnsi="Arial"/>
          <w:szCs w:val="18"/>
        </w:rPr>
      </w:pPr>
      <w:r w:rsidRPr="00734CAC">
        <w:rPr>
          <w:rFonts w:ascii="Arial" w:hAnsi="Arial"/>
          <w:szCs w:val="18"/>
        </w:rPr>
        <w:lastRenderedPageBreak/>
        <w:t xml:space="preserve">Dans </w:t>
      </w:r>
      <w:r w:rsidRPr="00734CAC">
        <w:rPr>
          <w:rFonts w:ascii="Arial" w:hAnsi="Arial"/>
          <w:i/>
          <w:szCs w:val="18"/>
        </w:rPr>
        <w:t>Le Monde comme volonté et comme représentation</w:t>
      </w:r>
      <w:r w:rsidRPr="00734CAC">
        <w:rPr>
          <w:rFonts w:ascii="Arial" w:hAnsi="Arial"/>
          <w:szCs w:val="18"/>
        </w:rPr>
        <w:t xml:space="preserve">, le philosophe allemand Arthur Schopenhauer (1788-1860) dit de l’être humain qu’il est cette créature étrange qui s’arrache  constamment à la terre qui le nourrit pour opposer </w:t>
      </w:r>
      <w:r w:rsidRPr="00734CAC">
        <w:rPr>
          <w:rFonts w:ascii="Arial" w:hAnsi="Arial"/>
          <w:i/>
          <w:szCs w:val="18"/>
        </w:rPr>
        <w:t>ce qui pourrait</w:t>
      </w:r>
      <w:r w:rsidRPr="00734CAC">
        <w:rPr>
          <w:rFonts w:ascii="Arial" w:hAnsi="Arial"/>
          <w:szCs w:val="18"/>
        </w:rPr>
        <w:t xml:space="preserve"> ou </w:t>
      </w:r>
      <w:r w:rsidRPr="00734CAC">
        <w:rPr>
          <w:rFonts w:ascii="Arial" w:hAnsi="Arial"/>
          <w:i/>
          <w:szCs w:val="18"/>
        </w:rPr>
        <w:t>ce qui  devrait être</w:t>
      </w:r>
      <w:r w:rsidRPr="00734CAC">
        <w:rPr>
          <w:rFonts w:ascii="Arial" w:hAnsi="Arial"/>
          <w:szCs w:val="18"/>
        </w:rPr>
        <w:t xml:space="preserve"> à </w:t>
      </w:r>
      <w:r w:rsidRPr="00734CAC">
        <w:rPr>
          <w:rFonts w:ascii="Arial" w:hAnsi="Arial"/>
          <w:i/>
          <w:szCs w:val="18"/>
        </w:rPr>
        <w:t>ce qui est</w:t>
      </w:r>
      <w:r w:rsidRPr="00734CAC">
        <w:rPr>
          <w:rFonts w:ascii="Arial" w:hAnsi="Arial"/>
          <w:szCs w:val="18"/>
        </w:rPr>
        <w:t xml:space="preserve">,  pour promouvoir un monde plus approprié à ses propres ambitions. Imaginatif, créatif, laborieux, exigeant, insatisfait, il </w:t>
      </w:r>
      <w:r w:rsidRPr="00734CAC">
        <w:rPr>
          <w:rFonts w:ascii="Arial" w:hAnsi="Arial"/>
          <w:szCs w:val="18"/>
        </w:rPr>
        <w:lastRenderedPageBreak/>
        <w:t xml:space="preserve">crée un univers de formes  symboliques qui lui permet de relativiser sa finitude et de sublimer sa condition. La culture propre à l’être humain est donc cette manière que celui-ci a de s’accomplir en tant qu’homme distinct du monde naturel. Par la culture, l’homme est pleinement homme. (A. SCHOPENHAUER, </w:t>
      </w:r>
      <w:r w:rsidRPr="00734CAC">
        <w:rPr>
          <w:rFonts w:ascii="Arial" w:hAnsi="Arial"/>
          <w:i/>
          <w:szCs w:val="18"/>
        </w:rPr>
        <w:t>Le Monde comme volonté et comme représentation</w:t>
      </w:r>
      <w:r w:rsidRPr="00734CAC">
        <w:rPr>
          <w:rFonts w:ascii="Arial" w:hAnsi="Arial"/>
          <w:szCs w:val="18"/>
        </w:rPr>
        <w:t>, Paris : PUF, 1966)</w:t>
      </w:r>
    </w:p>
    <w:p w14:paraId="202478BC" w14:textId="77777777" w:rsidR="00522D8C" w:rsidRDefault="00522D8C" w:rsidP="00734CAC">
      <w:pPr>
        <w:pStyle w:val="Sansinterligne"/>
        <w:spacing w:line="276" w:lineRule="auto"/>
        <w:rPr>
          <w:rFonts w:ascii="Arial" w:hAnsi="Arial"/>
          <w:sz w:val="18"/>
          <w:szCs w:val="18"/>
        </w:rPr>
        <w:sectPr w:rsidR="00522D8C" w:rsidSect="00522D8C">
          <w:type w:val="continuous"/>
          <w:pgSz w:w="11900" w:h="16840"/>
          <w:pgMar w:top="1418" w:right="1418" w:bottom="1418" w:left="1418" w:header="709" w:footer="709" w:gutter="0"/>
          <w:cols w:num="2" w:space="284"/>
          <w:docGrid w:linePitch="360"/>
        </w:sectPr>
      </w:pPr>
    </w:p>
    <w:p w14:paraId="48B72552" w14:textId="0F49E009" w:rsidR="008B31C5" w:rsidRDefault="008B31C5" w:rsidP="00734CAC">
      <w:pPr>
        <w:pStyle w:val="Sansinterligne"/>
        <w:spacing w:line="276" w:lineRule="auto"/>
        <w:rPr>
          <w:rFonts w:ascii="Arial" w:hAnsi="Arial"/>
          <w:sz w:val="18"/>
          <w:szCs w:val="18"/>
        </w:rPr>
      </w:pPr>
    </w:p>
    <w:p w14:paraId="342FE66E" w14:textId="77777777" w:rsidR="00AA1AF1" w:rsidRPr="00734CAC" w:rsidRDefault="00AA1AF1" w:rsidP="00734CAC">
      <w:pPr>
        <w:pStyle w:val="Sansinterligne"/>
        <w:spacing w:line="276" w:lineRule="auto"/>
        <w:rPr>
          <w:rFonts w:ascii="Arial" w:hAnsi="Arial"/>
          <w:sz w:val="18"/>
          <w:szCs w:val="18"/>
        </w:rPr>
      </w:pPr>
    </w:p>
    <w:p w14:paraId="48AB7F4F"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763FDA34" w14:textId="77777777" w:rsidR="00AA1AF1" w:rsidRPr="0038564F" w:rsidRDefault="00AA1AF1" w:rsidP="00AA1AF1">
      <w:pPr>
        <w:spacing w:line="276" w:lineRule="auto"/>
        <w:rPr>
          <w:rFonts w:ascii="Arial" w:hAnsi="Arial" w:cs="Arial"/>
          <w:sz w:val="18"/>
          <w:szCs w:val="18"/>
        </w:rPr>
      </w:pPr>
    </w:p>
    <w:p w14:paraId="0AA2FB4C"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298F5692" w14:textId="77777777" w:rsidR="00AA1AF1" w:rsidRPr="0038564F" w:rsidRDefault="00AA1AF1" w:rsidP="00AA1AF1">
      <w:pPr>
        <w:spacing w:line="276" w:lineRule="auto"/>
        <w:rPr>
          <w:rFonts w:ascii="Arial" w:hAnsi="Arial" w:cs="Arial"/>
          <w:sz w:val="18"/>
          <w:szCs w:val="18"/>
        </w:rPr>
      </w:pPr>
    </w:p>
    <w:p w14:paraId="7AF8EF36"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3AFDD218" w14:textId="77777777" w:rsidR="00AA1AF1" w:rsidRPr="0038564F" w:rsidRDefault="00AA1AF1" w:rsidP="00AA1AF1">
      <w:pPr>
        <w:spacing w:line="276" w:lineRule="auto"/>
        <w:rPr>
          <w:rFonts w:ascii="Arial" w:hAnsi="Arial" w:cs="Arial"/>
          <w:sz w:val="18"/>
          <w:szCs w:val="18"/>
        </w:rPr>
      </w:pPr>
    </w:p>
    <w:p w14:paraId="3671B6B7"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437B55B5" w14:textId="77777777" w:rsidR="00AA1AF1" w:rsidRPr="0038564F" w:rsidRDefault="00AA1AF1" w:rsidP="00AA1AF1">
      <w:pPr>
        <w:spacing w:line="276" w:lineRule="auto"/>
        <w:rPr>
          <w:rFonts w:ascii="Arial" w:hAnsi="Arial" w:cs="Arial"/>
          <w:sz w:val="18"/>
          <w:szCs w:val="18"/>
        </w:rPr>
      </w:pPr>
    </w:p>
    <w:p w14:paraId="6D93E8AD"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5E523293" w14:textId="77777777" w:rsidR="00AA1AF1" w:rsidRPr="0038564F" w:rsidRDefault="00AA1AF1" w:rsidP="00AA1AF1">
      <w:pPr>
        <w:spacing w:line="276" w:lineRule="auto"/>
        <w:rPr>
          <w:rFonts w:ascii="Arial" w:hAnsi="Arial" w:cs="Arial"/>
          <w:sz w:val="18"/>
          <w:szCs w:val="18"/>
        </w:rPr>
      </w:pPr>
    </w:p>
    <w:p w14:paraId="126B29D1"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298E7B01" w14:textId="77777777" w:rsidR="008B31C5" w:rsidRPr="00734CAC" w:rsidRDefault="008B31C5" w:rsidP="00734CAC">
      <w:pPr>
        <w:pStyle w:val="Sansinterligne"/>
        <w:spacing w:line="276" w:lineRule="auto"/>
        <w:rPr>
          <w:rFonts w:ascii="Arial" w:hAnsi="Arial"/>
          <w:sz w:val="18"/>
          <w:szCs w:val="18"/>
        </w:rPr>
      </w:pPr>
    </w:p>
    <w:p w14:paraId="3238985E" w14:textId="77777777" w:rsidR="00522D8C" w:rsidRPr="009C7622" w:rsidRDefault="00522D8C" w:rsidP="00522D8C">
      <w:pPr>
        <w:spacing w:line="276" w:lineRule="auto"/>
        <w:rPr>
          <w:rFonts w:ascii="Arial" w:hAnsi="Arial" w:cs="Arial"/>
          <w:noProof/>
        </w:rPr>
      </w:pPr>
      <w:r w:rsidRPr="009C7622">
        <w:rPr>
          <w:rFonts w:ascii="Arial" w:hAnsi="Arial" w:cs="Arial"/>
          <w:noProof/>
        </w:rPr>
        <w:drawing>
          <wp:anchor distT="0" distB="0" distL="114300" distR="180340" simplePos="0" relativeHeight="251677696" behindDoc="0" locked="0" layoutInCell="1" allowOverlap="1" wp14:anchorId="10F7B3C7" wp14:editId="09B88AAD">
            <wp:simplePos x="0" y="0"/>
            <wp:positionH relativeFrom="column">
              <wp:posOffset>-94615</wp:posOffset>
            </wp:positionH>
            <wp:positionV relativeFrom="paragraph">
              <wp:posOffset>115570</wp:posOffset>
            </wp:positionV>
            <wp:extent cx="443230" cy="443230"/>
            <wp:effectExtent l="0" t="0" r="0" b="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p>
    <w:p w14:paraId="403A2058" w14:textId="394CD329" w:rsidR="00522D8C" w:rsidRPr="00B42A36" w:rsidRDefault="00522D8C" w:rsidP="00522D8C">
      <w:pPr>
        <w:pBdr>
          <w:bottom w:val="single" w:sz="4" w:space="1" w:color="auto"/>
        </w:pBdr>
        <w:spacing w:line="276" w:lineRule="auto"/>
        <w:rPr>
          <w:rFonts w:ascii="Arial" w:hAnsi="Arial" w:cs="Arial"/>
        </w:rPr>
      </w:pPr>
      <w:r>
        <w:rPr>
          <w:rFonts w:ascii="Arial" w:hAnsi="Arial" w:cs="Arial"/>
        </w:rPr>
        <w:t>Activité 3</w:t>
      </w:r>
      <w:r w:rsidRPr="00B42A36">
        <w:rPr>
          <w:rFonts w:ascii="Arial" w:hAnsi="Arial" w:cs="Arial"/>
        </w:rPr>
        <w:t xml:space="preserve"> - </w:t>
      </w:r>
      <w:r>
        <w:rPr>
          <w:rFonts w:ascii="Arial" w:hAnsi="Arial" w:cs="Arial"/>
        </w:rPr>
        <w:t>Le rôle d'éducation de la culture</w:t>
      </w:r>
    </w:p>
    <w:p w14:paraId="5A11A71C" w14:textId="77777777" w:rsidR="008B31C5" w:rsidRPr="00522D8C" w:rsidRDefault="008B31C5" w:rsidP="00734CAC">
      <w:pPr>
        <w:pStyle w:val="Sansinterligne"/>
        <w:spacing w:line="276" w:lineRule="auto"/>
        <w:rPr>
          <w:rFonts w:ascii="Arial" w:hAnsi="Arial"/>
          <w:sz w:val="26"/>
          <w:szCs w:val="26"/>
        </w:rPr>
      </w:pPr>
    </w:p>
    <w:p w14:paraId="073F7947" w14:textId="534D9AB8" w:rsidR="00603D18" w:rsidRPr="00734CAC" w:rsidRDefault="00603D18" w:rsidP="00734CAC">
      <w:pPr>
        <w:pStyle w:val="Sansinterligne"/>
        <w:spacing w:line="276" w:lineRule="auto"/>
        <w:rPr>
          <w:rFonts w:ascii="Arial" w:hAnsi="Arial"/>
          <w:sz w:val="18"/>
          <w:szCs w:val="18"/>
        </w:rPr>
      </w:pPr>
      <w:r w:rsidRPr="00734CAC">
        <w:rPr>
          <w:rFonts w:ascii="Arial" w:hAnsi="Arial"/>
          <w:sz w:val="18"/>
          <w:szCs w:val="18"/>
        </w:rPr>
        <w:t>L</w:t>
      </w:r>
      <w:r w:rsidR="00F879C4" w:rsidRPr="00734CAC">
        <w:rPr>
          <w:rFonts w:ascii="Arial" w:hAnsi="Arial"/>
          <w:sz w:val="18"/>
          <w:szCs w:val="18"/>
        </w:rPr>
        <w:t>is le texte suivant et résume avec tes propres mots « l</w:t>
      </w:r>
      <w:r w:rsidRPr="00734CAC">
        <w:rPr>
          <w:rFonts w:ascii="Arial" w:hAnsi="Arial"/>
          <w:sz w:val="18"/>
          <w:szCs w:val="18"/>
        </w:rPr>
        <w:t>a crise de la culture</w:t>
      </w:r>
      <w:r w:rsidR="00F879C4" w:rsidRPr="00734CAC">
        <w:rPr>
          <w:rFonts w:ascii="Arial" w:hAnsi="Arial"/>
          <w:sz w:val="18"/>
          <w:szCs w:val="18"/>
        </w:rPr>
        <w:t> » selon Hannah Arendt.</w:t>
      </w:r>
      <w:r w:rsidRPr="00734CAC">
        <w:rPr>
          <w:rFonts w:ascii="Arial" w:hAnsi="Arial"/>
          <w:sz w:val="18"/>
          <w:szCs w:val="18"/>
        </w:rPr>
        <w:t xml:space="preserve"> </w:t>
      </w:r>
    </w:p>
    <w:p w14:paraId="02AAB4FB" w14:textId="77777777" w:rsidR="00603D18" w:rsidRPr="00734CAC" w:rsidRDefault="00603D18" w:rsidP="00734CAC">
      <w:pPr>
        <w:pStyle w:val="Sansinterligne"/>
        <w:spacing w:line="276" w:lineRule="auto"/>
        <w:rPr>
          <w:rFonts w:ascii="Arial" w:hAnsi="Arial"/>
          <w:sz w:val="18"/>
          <w:szCs w:val="18"/>
        </w:rPr>
      </w:pPr>
    </w:p>
    <w:p w14:paraId="11FCAB8F" w14:textId="77777777" w:rsidR="00522D8C" w:rsidRDefault="00522D8C" w:rsidP="00734CAC">
      <w:pPr>
        <w:pStyle w:val="Sansinterligne"/>
        <w:spacing w:line="276" w:lineRule="auto"/>
        <w:rPr>
          <w:rFonts w:ascii="Arial" w:hAnsi="Arial"/>
          <w:sz w:val="18"/>
          <w:szCs w:val="18"/>
        </w:rPr>
        <w:sectPr w:rsidR="00522D8C" w:rsidSect="00522D8C">
          <w:type w:val="continuous"/>
          <w:pgSz w:w="11900" w:h="16840"/>
          <w:pgMar w:top="1418" w:right="1418" w:bottom="1418" w:left="1418" w:header="709" w:footer="709" w:gutter="0"/>
          <w:cols w:space="708"/>
          <w:docGrid w:linePitch="360"/>
        </w:sectPr>
      </w:pPr>
    </w:p>
    <w:p w14:paraId="7244BD87" w14:textId="633561FA" w:rsidR="008B31C5" w:rsidRPr="00734CAC" w:rsidRDefault="008B31C5" w:rsidP="00734CAC">
      <w:pPr>
        <w:pStyle w:val="Sansinterligne"/>
        <w:spacing w:line="276" w:lineRule="auto"/>
        <w:rPr>
          <w:rFonts w:ascii="Arial" w:hAnsi="Arial"/>
          <w:sz w:val="18"/>
          <w:szCs w:val="18"/>
        </w:rPr>
      </w:pPr>
      <w:r w:rsidRPr="00734CAC">
        <w:rPr>
          <w:rFonts w:ascii="Arial" w:hAnsi="Arial"/>
          <w:sz w:val="18"/>
          <w:szCs w:val="18"/>
        </w:rPr>
        <w:lastRenderedPageBreak/>
        <w:t xml:space="preserve">Dans son essai </w:t>
      </w:r>
      <w:r w:rsidRPr="00734CAC">
        <w:rPr>
          <w:rFonts w:ascii="Arial" w:hAnsi="Arial"/>
          <w:i/>
          <w:sz w:val="18"/>
          <w:szCs w:val="18"/>
        </w:rPr>
        <w:t>La Crise de la culture</w:t>
      </w:r>
      <w:r w:rsidRPr="00734CAC">
        <w:rPr>
          <w:rFonts w:ascii="Arial" w:hAnsi="Arial"/>
          <w:sz w:val="18"/>
          <w:szCs w:val="18"/>
        </w:rPr>
        <w:t>, la philosophe allemande Hannah Arendt (1906-1975) se penche sur ce qu’il faut entendre par la notion de culture en décrivant dans un premier temps ce qu’elle n’est pas. La culture n’est pas ce à quoi la réduit le philistin. En effet, celui-ci, par une sorte de narcissisme, ne voit dans la culture qu’un moyen de favoriser sa position sociale. Il la réduit à une fonction « utilitaire ». La culture ne peut pas, non plus, être comprise comme un simple bien de consommation comme a tendance à le faire la « société de masse ». La culture est perçue par celle-ci comme un loisir destiné à « combler » le temps libre comme d’autres moments sont comblés par le sommeil et la nourriture.</w:t>
      </w:r>
    </w:p>
    <w:p w14:paraId="5227D482" w14:textId="77777777" w:rsidR="008B31C5" w:rsidRPr="00734CAC" w:rsidRDefault="008B31C5" w:rsidP="00734CAC">
      <w:pPr>
        <w:pStyle w:val="Sansinterligne"/>
        <w:spacing w:line="276" w:lineRule="auto"/>
        <w:rPr>
          <w:rFonts w:ascii="Arial" w:hAnsi="Arial"/>
          <w:sz w:val="18"/>
          <w:szCs w:val="18"/>
        </w:rPr>
      </w:pPr>
    </w:p>
    <w:p w14:paraId="5D1071CA" w14:textId="77777777" w:rsidR="008B31C5" w:rsidRPr="00734CAC" w:rsidRDefault="008B31C5" w:rsidP="00734CAC">
      <w:pPr>
        <w:pStyle w:val="Sansinterligne"/>
        <w:spacing w:line="276" w:lineRule="auto"/>
        <w:rPr>
          <w:rFonts w:ascii="Arial" w:hAnsi="Arial"/>
          <w:sz w:val="18"/>
          <w:szCs w:val="18"/>
        </w:rPr>
      </w:pPr>
      <w:r w:rsidRPr="00734CAC">
        <w:rPr>
          <w:rFonts w:ascii="Arial" w:hAnsi="Arial"/>
          <w:sz w:val="18"/>
          <w:szCs w:val="18"/>
        </w:rPr>
        <w:lastRenderedPageBreak/>
        <w:t xml:space="preserve">Pour comprendre ce qu’est la culture, il faut en référer à ce qu’est intrinsèquement l’œuvre d’art. L’art n’est art que s’il est pris pour lui-même. « […] c’est seulement là où nous sommes confrontés à des choses qui existent indépendamment de toute référence utilitaire et fonctionnelle, et dont la qualité demeure toujours semblable à elle-même, que nous parlons d’œuvre d’art. » (H. ARENDT, </w:t>
      </w:r>
      <w:r w:rsidRPr="00734CAC">
        <w:rPr>
          <w:rFonts w:ascii="Arial" w:hAnsi="Arial"/>
          <w:i/>
          <w:sz w:val="18"/>
          <w:szCs w:val="18"/>
        </w:rPr>
        <w:t>La Crise de la culture</w:t>
      </w:r>
      <w:r w:rsidRPr="00734CAC">
        <w:rPr>
          <w:rFonts w:ascii="Arial" w:hAnsi="Arial"/>
          <w:sz w:val="18"/>
          <w:szCs w:val="18"/>
        </w:rPr>
        <w:t>, Paris : Gallimard, 1972, Coll. Folio Essais, 1989, p. 269)</w:t>
      </w:r>
    </w:p>
    <w:p w14:paraId="5AEA482B" w14:textId="77777777" w:rsidR="008B31C5" w:rsidRPr="00734CAC" w:rsidRDefault="008B31C5" w:rsidP="00734CAC">
      <w:pPr>
        <w:pStyle w:val="Sansinterligne"/>
        <w:spacing w:line="276" w:lineRule="auto"/>
        <w:rPr>
          <w:rFonts w:ascii="Arial" w:hAnsi="Arial"/>
          <w:sz w:val="18"/>
          <w:szCs w:val="18"/>
        </w:rPr>
      </w:pPr>
    </w:p>
    <w:p w14:paraId="68DF8823" w14:textId="77777777" w:rsidR="008B31C5" w:rsidRPr="00734CAC" w:rsidRDefault="008B31C5" w:rsidP="00734CAC">
      <w:pPr>
        <w:pStyle w:val="Sansinterligne"/>
        <w:spacing w:line="276" w:lineRule="auto"/>
        <w:rPr>
          <w:rFonts w:ascii="Arial" w:hAnsi="Arial"/>
          <w:sz w:val="18"/>
          <w:szCs w:val="18"/>
        </w:rPr>
      </w:pPr>
      <w:r w:rsidRPr="00734CAC">
        <w:rPr>
          <w:rFonts w:ascii="Arial" w:hAnsi="Arial"/>
          <w:sz w:val="18"/>
          <w:szCs w:val="18"/>
        </w:rPr>
        <w:t>Prise pour elle-même, par-delà donc toute dimension utilitaire, l’œuvre d’art revêt de ce fait un caractère intrinsèquement éducatif.</w:t>
      </w:r>
    </w:p>
    <w:p w14:paraId="478B95F1" w14:textId="77777777" w:rsidR="00522D8C" w:rsidRDefault="00522D8C" w:rsidP="00734CAC">
      <w:pPr>
        <w:pStyle w:val="Sansinterligne"/>
        <w:spacing w:line="276" w:lineRule="auto"/>
        <w:rPr>
          <w:rFonts w:ascii="Arial" w:hAnsi="Arial"/>
          <w:sz w:val="18"/>
          <w:szCs w:val="18"/>
        </w:rPr>
        <w:sectPr w:rsidR="00522D8C" w:rsidSect="00522D8C">
          <w:type w:val="continuous"/>
          <w:pgSz w:w="11900" w:h="16840"/>
          <w:pgMar w:top="1418" w:right="1418" w:bottom="1418" w:left="1418" w:header="709" w:footer="709" w:gutter="0"/>
          <w:cols w:num="2" w:space="284"/>
          <w:docGrid w:linePitch="360"/>
        </w:sectPr>
      </w:pPr>
    </w:p>
    <w:p w14:paraId="7C787C58" w14:textId="254E4A78" w:rsidR="008B31C5" w:rsidRPr="00734CAC" w:rsidRDefault="008B31C5" w:rsidP="00734CAC">
      <w:pPr>
        <w:pStyle w:val="Sansinterligne"/>
        <w:spacing w:line="276" w:lineRule="auto"/>
        <w:rPr>
          <w:rFonts w:ascii="Arial" w:hAnsi="Arial"/>
          <w:sz w:val="18"/>
          <w:szCs w:val="18"/>
        </w:rPr>
      </w:pPr>
    </w:p>
    <w:p w14:paraId="2CA7E9F2"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40C6B68A" w14:textId="77777777" w:rsidR="00AA1AF1" w:rsidRPr="0038564F" w:rsidRDefault="00AA1AF1" w:rsidP="00AA1AF1">
      <w:pPr>
        <w:spacing w:line="276" w:lineRule="auto"/>
        <w:rPr>
          <w:rFonts w:ascii="Arial" w:hAnsi="Arial" w:cs="Arial"/>
          <w:sz w:val="18"/>
          <w:szCs w:val="18"/>
        </w:rPr>
      </w:pPr>
    </w:p>
    <w:p w14:paraId="2255ACDE"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4BD5873B" w14:textId="77777777" w:rsidR="00AA1AF1" w:rsidRPr="0038564F" w:rsidRDefault="00AA1AF1" w:rsidP="00AA1AF1">
      <w:pPr>
        <w:spacing w:line="276" w:lineRule="auto"/>
        <w:rPr>
          <w:rFonts w:ascii="Arial" w:hAnsi="Arial" w:cs="Arial"/>
          <w:sz w:val="18"/>
          <w:szCs w:val="18"/>
        </w:rPr>
      </w:pPr>
    </w:p>
    <w:p w14:paraId="59B1C051"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132BD41F" w14:textId="77777777" w:rsidR="00AA1AF1" w:rsidRPr="0038564F" w:rsidRDefault="00AA1AF1" w:rsidP="00AA1AF1">
      <w:pPr>
        <w:spacing w:line="276" w:lineRule="auto"/>
        <w:rPr>
          <w:rFonts w:ascii="Arial" w:hAnsi="Arial" w:cs="Arial"/>
          <w:sz w:val="18"/>
          <w:szCs w:val="18"/>
        </w:rPr>
      </w:pPr>
    </w:p>
    <w:p w14:paraId="137563EF"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198783EB" w14:textId="77777777" w:rsidR="00AA1AF1" w:rsidRPr="0038564F" w:rsidRDefault="00AA1AF1" w:rsidP="00AA1AF1">
      <w:pPr>
        <w:spacing w:line="276" w:lineRule="auto"/>
        <w:rPr>
          <w:rFonts w:ascii="Arial" w:hAnsi="Arial" w:cs="Arial"/>
          <w:sz w:val="18"/>
          <w:szCs w:val="18"/>
        </w:rPr>
      </w:pPr>
    </w:p>
    <w:p w14:paraId="7EDC9BC5"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7050C6C1" w14:textId="77777777" w:rsidR="00AA1AF1" w:rsidRPr="0038564F" w:rsidRDefault="00AA1AF1" w:rsidP="00AA1AF1">
      <w:pPr>
        <w:spacing w:line="276" w:lineRule="auto"/>
        <w:rPr>
          <w:rFonts w:ascii="Arial" w:hAnsi="Arial" w:cs="Arial"/>
          <w:sz w:val="18"/>
          <w:szCs w:val="18"/>
        </w:rPr>
      </w:pPr>
    </w:p>
    <w:p w14:paraId="65E5D36C" w14:textId="77777777" w:rsidR="00AA1AF1" w:rsidRDefault="00AA1AF1" w:rsidP="00AA1AF1">
      <w:pPr>
        <w:spacing w:line="276" w:lineRule="auto"/>
        <w:rPr>
          <w:rFonts w:ascii="Arial" w:hAnsi="Arial" w:cs="Arial"/>
          <w:sz w:val="18"/>
          <w:szCs w:val="18"/>
        </w:rPr>
      </w:pPr>
      <w:r w:rsidRPr="0038564F">
        <w:rPr>
          <w:rFonts w:ascii="Arial" w:hAnsi="Arial" w:cs="Arial"/>
          <w:sz w:val="18"/>
          <w:szCs w:val="18"/>
        </w:rPr>
        <w:t>……………………………………………………………………………………………………………………………………</w:t>
      </w:r>
    </w:p>
    <w:p w14:paraId="264D7797" w14:textId="6F1B2935" w:rsidR="00522D8C" w:rsidRPr="00B42A36" w:rsidRDefault="00522D8C" w:rsidP="004B52EF">
      <w:pPr>
        <w:pBdr>
          <w:bottom w:val="single" w:sz="4" w:space="1" w:color="auto"/>
        </w:pBdr>
        <w:spacing w:line="276" w:lineRule="auto"/>
        <w:rPr>
          <w:rFonts w:ascii="Arial" w:hAnsi="Arial" w:cs="Arial"/>
          <w:noProof/>
        </w:rPr>
      </w:pPr>
      <w:r>
        <w:rPr>
          <w:rFonts w:ascii="Arial" w:hAnsi="Arial"/>
          <w:sz w:val="18"/>
          <w:szCs w:val="18"/>
        </w:rPr>
        <w:br w:type="column"/>
      </w:r>
      <w:r>
        <w:rPr>
          <w:rFonts w:ascii="Arial" w:hAnsi="Arial" w:cs="Arial"/>
        </w:rPr>
        <w:lastRenderedPageBreak/>
        <w:t>Activité 4</w:t>
      </w:r>
      <w:r w:rsidRPr="00B42A36">
        <w:rPr>
          <w:rFonts w:ascii="Arial" w:hAnsi="Arial" w:cs="Arial"/>
        </w:rPr>
        <w:t xml:space="preserve"> - </w:t>
      </w:r>
      <w:r>
        <w:rPr>
          <w:rFonts w:ascii="Arial" w:hAnsi="Arial" w:cs="Arial"/>
        </w:rPr>
        <w:t>La culture est vivante</w:t>
      </w:r>
    </w:p>
    <w:p w14:paraId="22D2A0E7" w14:textId="0008D2F0" w:rsidR="00522D8C" w:rsidRPr="00522D8C" w:rsidRDefault="004B52EF" w:rsidP="00734CAC">
      <w:pPr>
        <w:pStyle w:val="Sansinterligne"/>
        <w:spacing w:line="276" w:lineRule="auto"/>
        <w:rPr>
          <w:rFonts w:ascii="Arial" w:hAnsi="Arial"/>
          <w:sz w:val="26"/>
          <w:szCs w:val="26"/>
        </w:rPr>
      </w:pPr>
      <w:r w:rsidRPr="009C7622">
        <w:rPr>
          <w:rFonts w:ascii="Arial" w:hAnsi="Arial" w:cs="Arial"/>
          <w:noProof/>
        </w:rPr>
        <w:drawing>
          <wp:anchor distT="0" distB="0" distL="114300" distR="180340" simplePos="0" relativeHeight="251679744" behindDoc="0" locked="0" layoutInCell="1" allowOverlap="1" wp14:anchorId="04F19D0C" wp14:editId="0DE71288">
            <wp:simplePos x="0" y="0"/>
            <wp:positionH relativeFrom="column">
              <wp:posOffset>-94615</wp:posOffset>
            </wp:positionH>
            <wp:positionV relativeFrom="paragraph">
              <wp:posOffset>-329565</wp:posOffset>
            </wp:positionV>
            <wp:extent cx="443230" cy="443230"/>
            <wp:effectExtent l="0" t="0" r="0" b="0"/>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p>
    <w:p w14:paraId="354724DF" w14:textId="244F7AB2" w:rsidR="008B31C5" w:rsidRPr="00734CAC" w:rsidRDefault="008B31C5" w:rsidP="00734CAC">
      <w:pPr>
        <w:pStyle w:val="Sansinterligne"/>
        <w:spacing w:line="276" w:lineRule="auto"/>
        <w:rPr>
          <w:rFonts w:ascii="Arial" w:hAnsi="Arial"/>
          <w:sz w:val="18"/>
          <w:szCs w:val="18"/>
        </w:rPr>
      </w:pPr>
      <w:r w:rsidRPr="00734CAC">
        <w:rPr>
          <w:rFonts w:ascii="Arial" w:hAnsi="Arial"/>
          <w:sz w:val="18"/>
          <w:szCs w:val="18"/>
        </w:rPr>
        <w:t xml:space="preserve">Une culture vivante évolue sans cesse, au contact des autres cultures notamment. Elle n’est pas figée, immuable, établie pour toujours et close sur elle-même. </w:t>
      </w:r>
    </w:p>
    <w:p w14:paraId="1822C673" w14:textId="77777777" w:rsidR="00522D8C" w:rsidRDefault="00522D8C" w:rsidP="00734CAC">
      <w:pPr>
        <w:pStyle w:val="Sansinterligne"/>
        <w:spacing w:line="276" w:lineRule="auto"/>
        <w:rPr>
          <w:rFonts w:ascii="Arial" w:hAnsi="Arial"/>
          <w:sz w:val="18"/>
          <w:szCs w:val="18"/>
        </w:rPr>
      </w:pPr>
    </w:p>
    <w:p w14:paraId="055E3DE1" w14:textId="77777777" w:rsidR="008B31C5" w:rsidRPr="00734CAC" w:rsidRDefault="008B31C5" w:rsidP="00522D8C">
      <w:pPr>
        <w:pStyle w:val="Sansinterligne"/>
        <w:spacing w:line="276" w:lineRule="auto"/>
        <w:ind w:left="720"/>
        <w:rPr>
          <w:rFonts w:ascii="Arial" w:hAnsi="Arial"/>
          <w:sz w:val="18"/>
          <w:szCs w:val="18"/>
        </w:rPr>
      </w:pPr>
      <w:r w:rsidRPr="00734CAC">
        <w:rPr>
          <w:rFonts w:ascii="Arial" w:hAnsi="Arial"/>
          <w:sz w:val="18"/>
          <w:szCs w:val="18"/>
        </w:rPr>
        <w:t xml:space="preserve">Exemple : Toute langue est le résultat de rencontres avec d’autres langues. Le français, en l’occurrence, regorge d’un nombre important de mots issus d’autres langues au contact desquelles il s’est trouvé tout au long de son histoire. Ainsi, aujourd’hui, beaucoup de termes tombés dans le langage courant proviennent d’autres langues que la nôtre. Par exemple, issus de l’arabe, nous trouvons : toubib, momie, sirop, algèbre, almanach, baldaquin, carafe, chiffre, etc. Mais le français contient également des mots tirés de l’anglais, de l’italien, de l’allemand, du néerlandais, de l’espagnol, du perse, des langues amérindiennes, de langues asiatiques orientales, de diverses </w:t>
      </w:r>
      <w:hyperlink r:id="rId24" w:tooltip="Langues afro-asiatiques" w:history="1">
        <w:r w:rsidRPr="00734CAC">
          <w:rPr>
            <w:rFonts w:ascii="Arial" w:hAnsi="Arial"/>
            <w:sz w:val="18"/>
            <w:szCs w:val="18"/>
          </w:rPr>
          <w:t>langues afro-asiatiques</w:t>
        </w:r>
      </w:hyperlink>
      <w:r w:rsidRPr="00734CAC">
        <w:rPr>
          <w:rFonts w:ascii="Arial" w:hAnsi="Arial"/>
          <w:sz w:val="18"/>
          <w:szCs w:val="18"/>
        </w:rPr>
        <w:t xml:space="preserve">, de </w:t>
      </w:r>
      <w:hyperlink r:id="rId25" w:tooltip="Langues slaves" w:history="1">
        <w:r w:rsidRPr="00734CAC">
          <w:rPr>
            <w:rFonts w:ascii="Arial" w:hAnsi="Arial"/>
            <w:sz w:val="18"/>
            <w:szCs w:val="18"/>
          </w:rPr>
          <w:t>langues slaves</w:t>
        </w:r>
      </w:hyperlink>
      <w:r w:rsidRPr="00734CAC">
        <w:rPr>
          <w:rFonts w:ascii="Arial" w:hAnsi="Arial"/>
          <w:sz w:val="18"/>
          <w:szCs w:val="18"/>
        </w:rPr>
        <w:t xml:space="preserve"> ou </w:t>
      </w:r>
      <w:hyperlink r:id="rId26" w:tooltip="Langues baltes" w:history="1">
        <w:r w:rsidRPr="00734CAC">
          <w:rPr>
            <w:rFonts w:ascii="Arial" w:hAnsi="Arial"/>
            <w:sz w:val="18"/>
            <w:szCs w:val="18"/>
          </w:rPr>
          <w:t>baltes</w:t>
        </w:r>
      </w:hyperlink>
      <w:r w:rsidRPr="00734CAC">
        <w:rPr>
          <w:rFonts w:ascii="Arial" w:hAnsi="Arial"/>
          <w:sz w:val="18"/>
          <w:szCs w:val="18"/>
        </w:rPr>
        <w:t xml:space="preserve"> et de bien d’autres langues encore.</w:t>
      </w:r>
    </w:p>
    <w:p w14:paraId="0B78A36E" w14:textId="77777777" w:rsidR="008B31C5" w:rsidRPr="00734CAC" w:rsidRDefault="008B31C5" w:rsidP="00734CAC">
      <w:pPr>
        <w:pStyle w:val="Sansinterligne"/>
        <w:spacing w:line="276" w:lineRule="auto"/>
        <w:rPr>
          <w:rFonts w:ascii="Arial" w:hAnsi="Arial"/>
          <w:sz w:val="18"/>
          <w:szCs w:val="18"/>
        </w:rPr>
      </w:pPr>
    </w:p>
    <w:p w14:paraId="2E225967" w14:textId="77777777" w:rsidR="008B31C5" w:rsidRPr="00734CAC" w:rsidRDefault="008B31C5" w:rsidP="00734CAC">
      <w:pPr>
        <w:pStyle w:val="Sansinterligne"/>
        <w:spacing w:line="276" w:lineRule="auto"/>
        <w:rPr>
          <w:rFonts w:ascii="Arial" w:hAnsi="Arial"/>
          <w:sz w:val="18"/>
          <w:szCs w:val="18"/>
        </w:rPr>
      </w:pPr>
      <w:r w:rsidRPr="00734CAC">
        <w:rPr>
          <w:rFonts w:ascii="Arial" w:hAnsi="Arial"/>
          <w:sz w:val="18"/>
          <w:szCs w:val="18"/>
        </w:rPr>
        <w:t>Relève dans les phrases ci-dessous les mots qui paraissent, d’après toi, issus d’autres langues que le français et qui font maintenant pleinement partie de notre vocabulaire.</w:t>
      </w:r>
    </w:p>
    <w:p w14:paraId="76CC7EDC" w14:textId="77777777" w:rsidR="008B31C5" w:rsidRPr="00734CAC" w:rsidRDefault="008B31C5" w:rsidP="00734CAC">
      <w:pPr>
        <w:pStyle w:val="Sansinterligne"/>
        <w:spacing w:line="276" w:lineRule="auto"/>
        <w:rPr>
          <w:rFonts w:ascii="Arial" w:hAnsi="Arial"/>
          <w:sz w:val="18"/>
          <w:szCs w:val="18"/>
        </w:rPr>
      </w:pPr>
    </w:p>
    <w:p w14:paraId="1E2BB1D7" w14:textId="77777777" w:rsidR="008B31C5" w:rsidRDefault="00E54DB1" w:rsidP="00AA1AF1">
      <w:pPr>
        <w:pStyle w:val="Sansinterligne"/>
        <w:spacing w:line="276" w:lineRule="auto"/>
        <w:ind w:left="360"/>
        <w:jc w:val="left"/>
        <w:rPr>
          <w:rFonts w:ascii="Arial" w:hAnsi="Arial"/>
          <w:sz w:val="18"/>
          <w:szCs w:val="18"/>
        </w:rPr>
      </w:pPr>
      <w:hyperlink r:id="rId27" w:history="1">
        <w:r w:rsidR="008B31C5" w:rsidRPr="00734CAC">
          <w:rPr>
            <w:rFonts w:ascii="Arial" w:hAnsi="Arial"/>
            <w:sz w:val="18"/>
            <w:szCs w:val="18"/>
          </w:rPr>
          <w:t>« Au loin, un noir rougeoiement indiquait l'emplacement des boulevards et des places illuminées.</w:t>
        </w:r>
      </w:hyperlink>
      <w:r w:rsidR="008B31C5" w:rsidRPr="00734CAC">
        <w:rPr>
          <w:rFonts w:ascii="Arial" w:hAnsi="Arial"/>
          <w:sz w:val="18"/>
          <w:szCs w:val="18"/>
        </w:rPr>
        <w:t> » (Albert Camus)</w:t>
      </w:r>
    </w:p>
    <w:p w14:paraId="5F9E9566" w14:textId="77777777" w:rsidR="00AA1AF1" w:rsidRDefault="00AA1AF1" w:rsidP="00AA1AF1">
      <w:pPr>
        <w:pStyle w:val="Sansinterligne"/>
        <w:spacing w:line="276" w:lineRule="auto"/>
        <w:ind w:left="1080"/>
        <w:jc w:val="left"/>
        <w:rPr>
          <w:rFonts w:ascii="Arial" w:hAnsi="Arial"/>
          <w:sz w:val="18"/>
          <w:szCs w:val="18"/>
        </w:rPr>
      </w:pPr>
    </w:p>
    <w:p w14:paraId="0D523896" w14:textId="77777777" w:rsidR="008B31C5" w:rsidRPr="00734CAC" w:rsidRDefault="008B31C5" w:rsidP="00AA1AF1">
      <w:pPr>
        <w:pStyle w:val="Sansinterligne"/>
        <w:spacing w:line="276" w:lineRule="auto"/>
        <w:ind w:left="1080"/>
        <w:jc w:val="left"/>
        <w:rPr>
          <w:rFonts w:ascii="Arial" w:hAnsi="Arial"/>
          <w:sz w:val="18"/>
          <w:szCs w:val="18"/>
        </w:rPr>
      </w:pPr>
      <w:r w:rsidRPr="00734CAC">
        <w:rPr>
          <w:rFonts w:ascii="Arial" w:hAnsi="Arial"/>
          <w:sz w:val="18"/>
          <w:szCs w:val="18"/>
        </w:rPr>
        <w:t>…………………………………….</w:t>
      </w:r>
    </w:p>
    <w:p w14:paraId="26517DCD" w14:textId="77777777" w:rsidR="008B31C5" w:rsidRPr="00734CAC" w:rsidRDefault="008B31C5" w:rsidP="00AA1AF1">
      <w:pPr>
        <w:pStyle w:val="Sansinterligne"/>
        <w:spacing w:line="276" w:lineRule="auto"/>
        <w:jc w:val="left"/>
        <w:rPr>
          <w:rFonts w:ascii="Arial" w:hAnsi="Arial"/>
          <w:sz w:val="18"/>
          <w:szCs w:val="18"/>
        </w:rPr>
      </w:pPr>
    </w:p>
    <w:p w14:paraId="1F53FADD" w14:textId="77777777" w:rsidR="008B31C5" w:rsidRPr="00734CAC" w:rsidRDefault="008B31C5" w:rsidP="00AA1AF1">
      <w:pPr>
        <w:pStyle w:val="Sansinterligne"/>
        <w:spacing w:line="276" w:lineRule="auto"/>
        <w:ind w:left="360"/>
        <w:jc w:val="left"/>
        <w:rPr>
          <w:rFonts w:ascii="Arial" w:hAnsi="Arial"/>
          <w:sz w:val="18"/>
          <w:szCs w:val="18"/>
        </w:rPr>
      </w:pPr>
      <w:r w:rsidRPr="00734CAC">
        <w:rPr>
          <w:rFonts w:ascii="Arial" w:hAnsi="Arial"/>
          <w:sz w:val="18"/>
          <w:szCs w:val="18"/>
        </w:rPr>
        <w:t>« </w:t>
      </w:r>
      <w:hyperlink r:id="rId28" w:tooltip="Commentez, partagez ou télécharger l'image." w:history="1">
        <w:r w:rsidRPr="00734CAC">
          <w:rPr>
            <w:rFonts w:ascii="Arial" w:hAnsi="Arial"/>
            <w:sz w:val="18"/>
            <w:szCs w:val="18"/>
          </w:rPr>
          <w:t xml:space="preserve">La langue française, dès cette époque, commençait à être choisie par les peuples comme intermédiaire entre l'excès de consonnes du nord et l'excès de voyelles du midi. » </w:t>
        </w:r>
      </w:hyperlink>
      <w:r w:rsidRPr="00734CAC">
        <w:rPr>
          <w:rFonts w:ascii="Arial" w:hAnsi="Arial"/>
          <w:sz w:val="18"/>
          <w:szCs w:val="18"/>
        </w:rPr>
        <w:t>(Victor Hugo)</w:t>
      </w:r>
    </w:p>
    <w:p w14:paraId="61D65E6B" w14:textId="77777777" w:rsidR="00AA1AF1" w:rsidRDefault="00AA1AF1" w:rsidP="00AA1AF1">
      <w:pPr>
        <w:pStyle w:val="Sansinterligne"/>
        <w:spacing w:line="276" w:lineRule="auto"/>
        <w:ind w:left="1080"/>
        <w:jc w:val="left"/>
        <w:rPr>
          <w:rFonts w:ascii="Arial" w:hAnsi="Arial"/>
          <w:sz w:val="18"/>
          <w:szCs w:val="18"/>
        </w:rPr>
      </w:pPr>
    </w:p>
    <w:p w14:paraId="73CBBE82" w14:textId="77777777" w:rsidR="008B31C5" w:rsidRPr="00734CAC" w:rsidRDefault="008B31C5" w:rsidP="00AA1AF1">
      <w:pPr>
        <w:pStyle w:val="Sansinterligne"/>
        <w:spacing w:line="276" w:lineRule="auto"/>
        <w:ind w:left="1080"/>
        <w:jc w:val="left"/>
        <w:rPr>
          <w:rFonts w:ascii="Arial" w:hAnsi="Arial"/>
          <w:sz w:val="18"/>
          <w:szCs w:val="18"/>
        </w:rPr>
      </w:pPr>
      <w:r w:rsidRPr="00734CAC">
        <w:rPr>
          <w:rFonts w:ascii="Arial" w:hAnsi="Arial"/>
          <w:sz w:val="18"/>
          <w:szCs w:val="18"/>
        </w:rPr>
        <w:t>…………………………………….</w:t>
      </w:r>
    </w:p>
    <w:p w14:paraId="6A587357" w14:textId="77777777" w:rsidR="008B31C5" w:rsidRPr="00734CAC" w:rsidRDefault="008B31C5" w:rsidP="00AA1AF1">
      <w:pPr>
        <w:pStyle w:val="Sansinterligne"/>
        <w:spacing w:line="276" w:lineRule="auto"/>
        <w:jc w:val="left"/>
        <w:rPr>
          <w:rFonts w:ascii="Arial" w:hAnsi="Arial"/>
          <w:sz w:val="18"/>
          <w:szCs w:val="18"/>
        </w:rPr>
      </w:pPr>
    </w:p>
    <w:p w14:paraId="5E4DC305" w14:textId="77777777" w:rsidR="008B31C5" w:rsidRPr="00734CAC" w:rsidRDefault="008B31C5" w:rsidP="00AA1AF1">
      <w:pPr>
        <w:pStyle w:val="Sansinterligne"/>
        <w:spacing w:line="276" w:lineRule="auto"/>
        <w:ind w:left="360"/>
        <w:jc w:val="left"/>
        <w:rPr>
          <w:rFonts w:ascii="Arial" w:hAnsi="Arial"/>
          <w:sz w:val="18"/>
          <w:szCs w:val="18"/>
        </w:rPr>
      </w:pPr>
      <w:r w:rsidRPr="00734CAC">
        <w:rPr>
          <w:rFonts w:ascii="Arial" w:hAnsi="Arial"/>
          <w:sz w:val="18"/>
          <w:szCs w:val="18"/>
        </w:rPr>
        <w:t>« Par rapport à l'Occident, tout en Russie se hausse d'un degré : le scepticisme y devient nihilisme, l'hypothèse dogme, l'idée icône. » (Cioran)</w:t>
      </w:r>
    </w:p>
    <w:p w14:paraId="77F10C14" w14:textId="77777777" w:rsidR="00AA1AF1" w:rsidRDefault="00AA1AF1" w:rsidP="00AA1AF1">
      <w:pPr>
        <w:pStyle w:val="Sansinterligne"/>
        <w:spacing w:line="276" w:lineRule="auto"/>
        <w:ind w:left="1080"/>
        <w:jc w:val="left"/>
        <w:rPr>
          <w:rFonts w:ascii="Arial" w:hAnsi="Arial"/>
          <w:sz w:val="18"/>
          <w:szCs w:val="18"/>
        </w:rPr>
      </w:pPr>
    </w:p>
    <w:p w14:paraId="683F7EAA" w14:textId="77777777" w:rsidR="008B31C5" w:rsidRPr="00734CAC" w:rsidRDefault="008B31C5" w:rsidP="00AA1AF1">
      <w:pPr>
        <w:pStyle w:val="Sansinterligne"/>
        <w:spacing w:line="276" w:lineRule="auto"/>
        <w:ind w:left="1080"/>
        <w:jc w:val="left"/>
        <w:rPr>
          <w:rFonts w:ascii="Arial" w:hAnsi="Arial"/>
          <w:sz w:val="18"/>
          <w:szCs w:val="18"/>
        </w:rPr>
      </w:pPr>
      <w:r w:rsidRPr="00734CAC">
        <w:rPr>
          <w:rFonts w:ascii="Arial" w:hAnsi="Arial"/>
          <w:sz w:val="18"/>
          <w:szCs w:val="18"/>
        </w:rPr>
        <w:t>…………………………………….</w:t>
      </w:r>
    </w:p>
    <w:p w14:paraId="66EB3684" w14:textId="77777777" w:rsidR="008B31C5" w:rsidRPr="00734CAC" w:rsidRDefault="008B31C5" w:rsidP="00AA1AF1">
      <w:pPr>
        <w:pStyle w:val="Sansinterligne"/>
        <w:spacing w:line="276" w:lineRule="auto"/>
        <w:jc w:val="left"/>
        <w:rPr>
          <w:rFonts w:ascii="Arial" w:hAnsi="Arial"/>
          <w:sz w:val="18"/>
          <w:szCs w:val="18"/>
        </w:rPr>
      </w:pPr>
    </w:p>
    <w:p w14:paraId="68976255" w14:textId="77777777" w:rsidR="008B31C5" w:rsidRPr="00734CAC" w:rsidRDefault="008B31C5" w:rsidP="00AA1AF1">
      <w:pPr>
        <w:pStyle w:val="Sansinterligne"/>
        <w:spacing w:line="276" w:lineRule="auto"/>
        <w:ind w:left="360"/>
        <w:jc w:val="left"/>
        <w:rPr>
          <w:rFonts w:ascii="Arial" w:hAnsi="Arial"/>
          <w:sz w:val="18"/>
          <w:szCs w:val="18"/>
        </w:rPr>
      </w:pPr>
      <w:r w:rsidRPr="00734CAC">
        <w:rPr>
          <w:rFonts w:ascii="Arial" w:hAnsi="Arial"/>
          <w:sz w:val="18"/>
          <w:szCs w:val="18"/>
        </w:rPr>
        <w:t xml:space="preserve">« Le </w:t>
      </w:r>
      <w:hyperlink r:id="rId29" w:tooltip="Citations peignoir" w:history="1">
        <w:r w:rsidRPr="00734CAC">
          <w:rPr>
            <w:rFonts w:ascii="Arial" w:hAnsi="Arial"/>
            <w:sz w:val="18"/>
            <w:szCs w:val="18"/>
          </w:rPr>
          <w:t>peignoir</w:t>
        </w:r>
      </w:hyperlink>
      <w:r w:rsidRPr="00734CAC">
        <w:rPr>
          <w:rFonts w:ascii="Arial" w:hAnsi="Arial"/>
          <w:sz w:val="18"/>
          <w:szCs w:val="18"/>
        </w:rPr>
        <w:t xml:space="preserve"> </w:t>
      </w:r>
      <w:hyperlink r:id="rId30" w:tooltip="Citations rose" w:history="1">
        <w:r w:rsidRPr="00734CAC">
          <w:rPr>
            <w:rFonts w:ascii="Arial" w:hAnsi="Arial"/>
            <w:sz w:val="18"/>
            <w:szCs w:val="18"/>
          </w:rPr>
          <w:t>rose</w:t>
        </w:r>
      </w:hyperlink>
      <w:r w:rsidRPr="00734CAC">
        <w:rPr>
          <w:rFonts w:ascii="Arial" w:hAnsi="Arial"/>
          <w:sz w:val="18"/>
          <w:szCs w:val="18"/>
        </w:rPr>
        <w:t xml:space="preserve"> d'</w:t>
      </w:r>
      <w:hyperlink r:id="rId31" w:tooltip="Citations Olympia" w:history="1">
        <w:r w:rsidRPr="00734CAC">
          <w:rPr>
            <w:rFonts w:ascii="Arial" w:hAnsi="Arial"/>
            <w:sz w:val="18"/>
            <w:szCs w:val="18"/>
          </w:rPr>
          <w:t>Olympia</w:t>
        </w:r>
      </w:hyperlink>
      <w:r w:rsidRPr="00734CAC">
        <w:rPr>
          <w:rFonts w:ascii="Arial" w:hAnsi="Arial"/>
          <w:sz w:val="18"/>
          <w:szCs w:val="18"/>
        </w:rPr>
        <w:t xml:space="preserve">, le </w:t>
      </w:r>
      <w:hyperlink r:id="rId32" w:tooltip="Citations balcon" w:history="1">
        <w:r w:rsidRPr="00734CAC">
          <w:rPr>
            <w:rFonts w:ascii="Arial" w:hAnsi="Arial"/>
            <w:sz w:val="18"/>
            <w:szCs w:val="18"/>
          </w:rPr>
          <w:t>balcon</w:t>
        </w:r>
      </w:hyperlink>
      <w:r w:rsidRPr="00734CAC">
        <w:rPr>
          <w:rFonts w:ascii="Arial" w:hAnsi="Arial"/>
          <w:sz w:val="18"/>
          <w:szCs w:val="18"/>
        </w:rPr>
        <w:t xml:space="preserve"> </w:t>
      </w:r>
      <w:hyperlink r:id="rId33" w:tooltip="Citations framboise" w:history="1">
        <w:r w:rsidRPr="00734CAC">
          <w:rPr>
            <w:rFonts w:ascii="Arial" w:hAnsi="Arial"/>
            <w:sz w:val="18"/>
            <w:szCs w:val="18"/>
          </w:rPr>
          <w:t>framboise</w:t>
        </w:r>
      </w:hyperlink>
      <w:r w:rsidRPr="00734CAC">
        <w:rPr>
          <w:rFonts w:ascii="Arial" w:hAnsi="Arial"/>
          <w:sz w:val="18"/>
          <w:szCs w:val="18"/>
        </w:rPr>
        <w:t xml:space="preserve"> du </w:t>
      </w:r>
      <w:hyperlink r:id="rId34" w:tooltip="Citations petit" w:history="1">
        <w:r w:rsidRPr="00734CAC">
          <w:rPr>
            <w:rFonts w:ascii="Arial" w:hAnsi="Arial"/>
            <w:sz w:val="18"/>
            <w:szCs w:val="18"/>
          </w:rPr>
          <w:t>petit</w:t>
        </w:r>
      </w:hyperlink>
      <w:r w:rsidRPr="00734CAC">
        <w:rPr>
          <w:rFonts w:ascii="Arial" w:hAnsi="Arial"/>
          <w:sz w:val="18"/>
          <w:szCs w:val="18"/>
        </w:rPr>
        <w:t xml:space="preserve"> </w:t>
      </w:r>
      <w:hyperlink r:id="rId35" w:tooltip="Citations Bar" w:history="1">
        <w:r w:rsidRPr="00734CAC">
          <w:rPr>
            <w:rFonts w:ascii="Arial" w:hAnsi="Arial"/>
            <w:sz w:val="18"/>
            <w:szCs w:val="18"/>
          </w:rPr>
          <w:t>Bar</w:t>
        </w:r>
      </w:hyperlink>
      <w:r w:rsidRPr="00734CAC">
        <w:rPr>
          <w:rFonts w:ascii="Arial" w:hAnsi="Arial"/>
          <w:sz w:val="18"/>
          <w:szCs w:val="18"/>
        </w:rPr>
        <w:t>, l'</w:t>
      </w:r>
      <w:hyperlink r:id="rId36" w:tooltip="Citations etoffe" w:history="1">
        <w:r w:rsidRPr="00734CAC">
          <w:rPr>
            <w:rFonts w:ascii="Arial" w:hAnsi="Arial"/>
            <w:sz w:val="18"/>
            <w:szCs w:val="18"/>
          </w:rPr>
          <w:t>étoffe</w:t>
        </w:r>
      </w:hyperlink>
      <w:r w:rsidRPr="00734CAC">
        <w:rPr>
          <w:rFonts w:ascii="Arial" w:hAnsi="Arial"/>
          <w:sz w:val="18"/>
          <w:szCs w:val="18"/>
        </w:rPr>
        <w:t xml:space="preserve"> </w:t>
      </w:r>
      <w:hyperlink r:id="rId37" w:tooltip="Citations bleue" w:history="1">
        <w:r w:rsidRPr="00734CAC">
          <w:rPr>
            <w:rFonts w:ascii="Arial" w:hAnsi="Arial"/>
            <w:sz w:val="18"/>
            <w:szCs w:val="18"/>
          </w:rPr>
          <w:t>bleue</w:t>
        </w:r>
      </w:hyperlink>
      <w:r w:rsidRPr="00734CAC">
        <w:rPr>
          <w:rFonts w:ascii="Arial" w:hAnsi="Arial"/>
          <w:sz w:val="18"/>
          <w:szCs w:val="18"/>
        </w:rPr>
        <w:t xml:space="preserve"> du </w:t>
      </w:r>
      <w:hyperlink r:id="rId38" w:tooltip="Citations Dejeuner" w:history="1">
        <w:r w:rsidRPr="00734CAC">
          <w:rPr>
            <w:rFonts w:ascii="Arial" w:hAnsi="Arial"/>
            <w:sz w:val="18"/>
            <w:szCs w:val="18"/>
          </w:rPr>
          <w:t>Déjeuner</w:t>
        </w:r>
      </w:hyperlink>
      <w:r w:rsidRPr="00734CAC">
        <w:rPr>
          <w:rFonts w:ascii="Arial" w:hAnsi="Arial"/>
          <w:sz w:val="18"/>
          <w:szCs w:val="18"/>
        </w:rPr>
        <w:t xml:space="preserve"> </w:t>
      </w:r>
      <w:hyperlink r:id="rId39" w:tooltip="Citations sur" w:history="1">
        <w:r w:rsidRPr="00734CAC">
          <w:rPr>
            <w:rFonts w:ascii="Arial" w:hAnsi="Arial"/>
            <w:sz w:val="18"/>
            <w:szCs w:val="18"/>
          </w:rPr>
          <w:t>sur</w:t>
        </w:r>
      </w:hyperlink>
      <w:r w:rsidRPr="00734CAC">
        <w:rPr>
          <w:rFonts w:ascii="Arial" w:hAnsi="Arial"/>
          <w:sz w:val="18"/>
          <w:szCs w:val="18"/>
        </w:rPr>
        <w:t xml:space="preserve"> l'</w:t>
      </w:r>
      <w:hyperlink r:id="rId40" w:tooltip="Citations Herbe" w:history="1">
        <w:r w:rsidRPr="00734CAC">
          <w:rPr>
            <w:rFonts w:ascii="Arial" w:hAnsi="Arial"/>
            <w:sz w:val="18"/>
            <w:szCs w:val="18"/>
          </w:rPr>
          <w:t>Herbe</w:t>
        </w:r>
      </w:hyperlink>
      <w:r w:rsidRPr="00734CAC">
        <w:rPr>
          <w:rFonts w:ascii="Arial" w:hAnsi="Arial"/>
          <w:sz w:val="18"/>
          <w:szCs w:val="18"/>
        </w:rPr>
        <w:t xml:space="preserve">, de </w:t>
      </w:r>
      <w:hyperlink r:id="rId41" w:tooltip="Citations toute" w:history="1">
        <w:r w:rsidRPr="00734CAC">
          <w:rPr>
            <w:rFonts w:ascii="Arial" w:hAnsi="Arial"/>
            <w:sz w:val="18"/>
            <w:szCs w:val="18"/>
          </w:rPr>
          <w:t>toute</w:t>
        </w:r>
      </w:hyperlink>
      <w:r w:rsidRPr="00734CAC">
        <w:rPr>
          <w:rFonts w:ascii="Arial" w:hAnsi="Arial"/>
          <w:sz w:val="18"/>
          <w:szCs w:val="18"/>
        </w:rPr>
        <w:t xml:space="preserve"> </w:t>
      </w:r>
      <w:hyperlink r:id="rId42" w:tooltip="Citations evidence" w:history="1">
        <w:r w:rsidRPr="00734CAC">
          <w:rPr>
            <w:rFonts w:ascii="Arial" w:hAnsi="Arial"/>
            <w:sz w:val="18"/>
            <w:szCs w:val="18"/>
          </w:rPr>
          <w:t>évidence</w:t>
        </w:r>
      </w:hyperlink>
      <w:r w:rsidRPr="00734CAC">
        <w:rPr>
          <w:rFonts w:ascii="Arial" w:hAnsi="Arial"/>
          <w:sz w:val="18"/>
          <w:szCs w:val="18"/>
        </w:rPr>
        <w:t xml:space="preserve"> </w:t>
      </w:r>
      <w:hyperlink r:id="rId43" w:tooltip="Citations sont" w:history="1">
        <w:r w:rsidRPr="00734CAC">
          <w:rPr>
            <w:rFonts w:ascii="Arial" w:hAnsi="Arial"/>
            <w:sz w:val="18"/>
            <w:szCs w:val="18"/>
          </w:rPr>
          <w:t>sont</w:t>
        </w:r>
      </w:hyperlink>
      <w:r w:rsidRPr="00734CAC">
        <w:rPr>
          <w:rFonts w:ascii="Arial" w:hAnsi="Arial"/>
          <w:sz w:val="18"/>
          <w:szCs w:val="18"/>
        </w:rPr>
        <w:t xml:space="preserve"> </w:t>
      </w:r>
      <w:hyperlink r:id="rId44" w:tooltip="Citations des" w:history="1">
        <w:r w:rsidRPr="00734CAC">
          <w:rPr>
            <w:rFonts w:ascii="Arial" w:hAnsi="Arial"/>
            <w:sz w:val="18"/>
            <w:szCs w:val="18"/>
          </w:rPr>
          <w:t>des</w:t>
        </w:r>
      </w:hyperlink>
      <w:r w:rsidRPr="00734CAC">
        <w:rPr>
          <w:rFonts w:ascii="Arial" w:hAnsi="Arial"/>
          <w:sz w:val="18"/>
          <w:szCs w:val="18"/>
        </w:rPr>
        <w:t xml:space="preserve"> </w:t>
      </w:r>
      <w:hyperlink r:id="rId45" w:tooltip="Citations taches" w:history="1">
        <w:r w:rsidRPr="00734CAC">
          <w:rPr>
            <w:rFonts w:ascii="Arial" w:hAnsi="Arial"/>
            <w:sz w:val="18"/>
            <w:szCs w:val="18"/>
          </w:rPr>
          <w:t>taches</w:t>
        </w:r>
      </w:hyperlink>
      <w:r w:rsidRPr="00734CAC">
        <w:rPr>
          <w:rFonts w:ascii="Arial" w:hAnsi="Arial"/>
          <w:sz w:val="18"/>
          <w:szCs w:val="18"/>
        </w:rPr>
        <w:t xml:space="preserve"> de </w:t>
      </w:r>
      <w:hyperlink r:id="rId46" w:tooltip="Citations couleur" w:history="1">
        <w:r w:rsidRPr="00734CAC">
          <w:rPr>
            <w:rFonts w:ascii="Arial" w:hAnsi="Arial"/>
            <w:sz w:val="18"/>
            <w:szCs w:val="18"/>
          </w:rPr>
          <w:t>couleur</w:t>
        </w:r>
      </w:hyperlink>
      <w:r w:rsidRPr="00734CAC">
        <w:rPr>
          <w:rFonts w:ascii="Arial" w:hAnsi="Arial"/>
          <w:sz w:val="18"/>
          <w:szCs w:val="18"/>
        </w:rPr>
        <w:t xml:space="preserve">, </w:t>
      </w:r>
      <w:hyperlink r:id="rId47" w:tooltip="Citations dont" w:history="1">
        <w:r w:rsidRPr="00734CAC">
          <w:rPr>
            <w:rFonts w:ascii="Arial" w:hAnsi="Arial"/>
            <w:sz w:val="18"/>
            <w:szCs w:val="18"/>
          </w:rPr>
          <w:t>dont</w:t>
        </w:r>
      </w:hyperlink>
      <w:r w:rsidRPr="00734CAC">
        <w:rPr>
          <w:rFonts w:ascii="Arial" w:hAnsi="Arial"/>
          <w:sz w:val="18"/>
          <w:szCs w:val="18"/>
        </w:rPr>
        <w:t xml:space="preserve"> la </w:t>
      </w:r>
      <w:hyperlink r:id="rId48" w:tooltip="Citations matiere" w:history="1">
        <w:r w:rsidRPr="00734CAC">
          <w:rPr>
            <w:rFonts w:ascii="Arial" w:hAnsi="Arial"/>
            <w:sz w:val="18"/>
            <w:szCs w:val="18"/>
          </w:rPr>
          <w:t>matière</w:t>
        </w:r>
      </w:hyperlink>
      <w:r w:rsidRPr="00734CAC">
        <w:rPr>
          <w:rFonts w:ascii="Arial" w:hAnsi="Arial"/>
          <w:sz w:val="18"/>
          <w:szCs w:val="18"/>
        </w:rPr>
        <w:t xml:space="preserve"> </w:t>
      </w:r>
      <w:hyperlink r:id="rId49" w:tooltip="Citations est" w:history="1">
        <w:r w:rsidRPr="00734CAC">
          <w:rPr>
            <w:rFonts w:ascii="Arial" w:hAnsi="Arial"/>
            <w:sz w:val="18"/>
            <w:szCs w:val="18"/>
          </w:rPr>
          <w:t>est</w:t>
        </w:r>
      </w:hyperlink>
      <w:r w:rsidRPr="00734CAC">
        <w:rPr>
          <w:rFonts w:ascii="Arial" w:hAnsi="Arial"/>
          <w:sz w:val="18"/>
          <w:szCs w:val="18"/>
        </w:rPr>
        <w:t xml:space="preserve"> </w:t>
      </w:r>
      <w:hyperlink r:id="rId50" w:tooltip="Citations une" w:history="1">
        <w:r w:rsidRPr="00734CAC">
          <w:rPr>
            <w:rFonts w:ascii="Arial" w:hAnsi="Arial"/>
            <w:sz w:val="18"/>
            <w:szCs w:val="18"/>
          </w:rPr>
          <w:t>une</w:t>
        </w:r>
      </w:hyperlink>
      <w:r w:rsidRPr="00734CAC">
        <w:rPr>
          <w:rFonts w:ascii="Arial" w:hAnsi="Arial"/>
          <w:sz w:val="18"/>
          <w:szCs w:val="18"/>
        </w:rPr>
        <w:t xml:space="preserve"> </w:t>
      </w:r>
      <w:hyperlink r:id="rId51" w:tooltip="Citations matiere" w:history="1">
        <w:r w:rsidRPr="00734CAC">
          <w:rPr>
            <w:rFonts w:ascii="Arial" w:hAnsi="Arial"/>
            <w:sz w:val="18"/>
            <w:szCs w:val="18"/>
          </w:rPr>
          <w:t>matière</w:t>
        </w:r>
      </w:hyperlink>
      <w:r w:rsidRPr="00734CAC">
        <w:rPr>
          <w:rFonts w:ascii="Arial" w:hAnsi="Arial"/>
          <w:sz w:val="18"/>
          <w:szCs w:val="18"/>
        </w:rPr>
        <w:t xml:space="preserve"> </w:t>
      </w:r>
      <w:hyperlink r:id="rId52" w:tooltip="Citations picturale" w:history="1">
        <w:r w:rsidRPr="00734CAC">
          <w:rPr>
            <w:rFonts w:ascii="Arial" w:hAnsi="Arial"/>
            <w:sz w:val="18"/>
            <w:szCs w:val="18"/>
          </w:rPr>
          <w:t>picturale</w:t>
        </w:r>
      </w:hyperlink>
      <w:r w:rsidRPr="00734CAC">
        <w:rPr>
          <w:rFonts w:ascii="Arial" w:hAnsi="Arial"/>
          <w:sz w:val="18"/>
          <w:szCs w:val="18"/>
        </w:rPr>
        <w:t xml:space="preserve">, </w:t>
      </w:r>
      <w:hyperlink r:id="rId53" w:tooltip="Citations non" w:history="1">
        <w:r w:rsidRPr="00734CAC">
          <w:rPr>
            <w:rFonts w:ascii="Arial" w:hAnsi="Arial"/>
            <w:sz w:val="18"/>
            <w:szCs w:val="18"/>
          </w:rPr>
          <w:t>non</w:t>
        </w:r>
      </w:hyperlink>
      <w:r w:rsidRPr="00734CAC">
        <w:rPr>
          <w:rFonts w:ascii="Arial" w:hAnsi="Arial"/>
          <w:sz w:val="18"/>
          <w:szCs w:val="18"/>
        </w:rPr>
        <w:t xml:space="preserve"> </w:t>
      </w:r>
      <w:hyperlink r:id="rId54" w:tooltip="Citations une" w:history="1">
        <w:r w:rsidRPr="00734CAC">
          <w:rPr>
            <w:rFonts w:ascii="Arial" w:hAnsi="Arial"/>
            <w:sz w:val="18"/>
            <w:szCs w:val="18"/>
          </w:rPr>
          <w:t>une</w:t>
        </w:r>
      </w:hyperlink>
      <w:r w:rsidRPr="00734CAC">
        <w:rPr>
          <w:rFonts w:ascii="Arial" w:hAnsi="Arial"/>
          <w:sz w:val="18"/>
          <w:szCs w:val="18"/>
        </w:rPr>
        <w:t xml:space="preserve"> </w:t>
      </w:r>
      <w:hyperlink r:id="rId55" w:tooltip="Citations matiere" w:history="1">
        <w:r w:rsidRPr="00734CAC">
          <w:rPr>
            <w:rFonts w:ascii="Arial" w:hAnsi="Arial"/>
            <w:sz w:val="18"/>
            <w:szCs w:val="18"/>
          </w:rPr>
          <w:t>matière</w:t>
        </w:r>
      </w:hyperlink>
      <w:r w:rsidRPr="00734CAC">
        <w:rPr>
          <w:rFonts w:ascii="Arial" w:hAnsi="Arial"/>
          <w:sz w:val="18"/>
          <w:szCs w:val="18"/>
        </w:rPr>
        <w:t xml:space="preserve"> </w:t>
      </w:r>
      <w:hyperlink r:id="rId56" w:tooltip="Citations representee" w:history="1">
        <w:r w:rsidRPr="00734CAC">
          <w:rPr>
            <w:rFonts w:ascii="Arial" w:hAnsi="Arial"/>
            <w:sz w:val="18"/>
            <w:szCs w:val="18"/>
          </w:rPr>
          <w:t>représentée</w:t>
        </w:r>
      </w:hyperlink>
      <w:r w:rsidRPr="00734CAC">
        <w:rPr>
          <w:rFonts w:ascii="Arial" w:hAnsi="Arial"/>
          <w:sz w:val="18"/>
          <w:szCs w:val="18"/>
        </w:rPr>
        <w:t>. » (André Malraux)</w:t>
      </w:r>
    </w:p>
    <w:p w14:paraId="756959F7" w14:textId="77777777" w:rsidR="00AA1AF1" w:rsidRDefault="00AA1AF1" w:rsidP="00AA1AF1">
      <w:pPr>
        <w:pStyle w:val="Sansinterligne"/>
        <w:spacing w:line="276" w:lineRule="auto"/>
        <w:ind w:left="1080"/>
        <w:jc w:val="left"/>
        <w:rPr>
          <w:rFonts w:ascii="Arial" w:hAnsi="Arial"/>
          <w:sz w:val="18"/>
          <w:szCs w:val="18"/>
        </w:rPr>
      </w:pPr>
    </w:p>
    <w:p w14:paraId="12A444CD" w14:textId="77777777" w:rsidR="008B31C5" w:rsidRPr="00734CAC" w:rsidRDefault="008B31C5" w:rsidP="00AA1AF1">
      <w:pPr>
        <w:pStyle w:val="Sansinterligne"/>
        <w:spacing w:line="276" w:lineRule="auto"/>
        <w:ind w:left="1080"/>
        <w:jc w:val="left"/>
        <w:rPr>
          <w:rFonts w:ascii="Arial" w:hAnsi="Arial"/>
          <w:sz w:val="18"/>
          <w:szCs w:val="18"/>
        </w:rPr>
      </w:pPr>
      <w:r w:rsidRPr="00734CAC">
        <w:rPr>
          <w:rFonts w:ascii="Arial" w:hAnsi="Arial"/>
          <w:sz w:val="18"/>
          <w:szCs w:val="18"/>
        </w:rPr>
        <w:t>…………………………………….</w:t>
      </w:r>
    </w:p>
    <w:p w14:paraId="42F031DB" w14:textId="77777777" w:rsidR="008B31C5" w:rsidRPr="00734CAC" w:rsidRDefault="008B31C5" w:rsidP="00AA1AF1">
      <w:pPr>
        <w:pStyle w:val="Sansinterligne"/>
        <w:spacing w:line="276" w:lineRule="auto"/>
        <w:jc w:val="left"/>
        <w:rPr>
          <w:rFonts w:ascii="Arial" w:hAnsi="Arial"/>
          <w:sz w:val="18"/>
          <w:szCs w:val="18"/>
        </w:rPr>
      </w:pPr>
    </w:p>
    <w:p w14:paraId="13B5800B" w14:textId="77777777" w:rsidR="008B31C5" w:rsidRPr="00734CAC" w:rsidRDefault="008B31C5" w:rsidP="00AA1AF1">
      <w:pPr>
        <w:pStyle w:val="Sansinterligne"/>
        <w:spacing w:line="276" w:lineRule="auto"/>
        <w:ind w:left="360"/>
        <w:jc w:val="left"/>
        <w:rPr>
          <w:rFonts w:ascii="Arial" w:hAnsi="Arial"/>
          <w:sz w:val="18"/>
          <w:szCs w:val="18"/>
        </w:rPr>
      </w:pPr>
      <w:r w:rsidRPr="00734CAC">
        <w:rPr>
          <w:rFonts w:ascii="Arial" w:hAnsi="Arial"/>
          <w:sz w:val="18"/>
          <w:szCs w:val="18"/>
        </w:rPr>
        <w:t>« Le piano, c’est l’accordéon du riche. » (Michel Audiard)</w:t>
      </w:r>
    </w:p>
    <w:p w14:paraId="65AD5EED" w14:textId="77777777" w:rsidR="00AA1AF1" w:rsidRDefault="00AA1AF1" w:rsidP="00AA1AF1">
      <w:pPr>
        <w:pStyle w:val="Sansinterligne"/>
        <w:spacing w:line="276" w:lineRule="auto"/>
        <w:ind w:left="1080"/>
        <w:jc w:val="left"/>
        <w:rPr>
          <w:rFonts w:ascii="Arial" w:hAnsi="Arial"/>
          <w:sz w:val="18"/>
          <w:szCs w:val="18"/>
        </w:rPr>
      </w:pPr>
    </w:p>
    <w:p w14:paraId="34FDE589" w14:textId="77777777" w:rsidR="008B31C5" w:rsidRPr="00734CAC" w:rsidRDefault="008B31C5" w:rsidP="00AA1AF1">
      <w:pPr>
        <w:pStyle w:val="Sansinterligne"/>
        <w:spacing w:line="276" w:lineRule="auto"/>
        <w:ind w:left="1080"/>
        <w:jc w:val="left"/>
        <w:rPr>
          <w:rFonts w:ascii="Arial" w:hAnsi="Arial"/>
          <w:sz w:val="18"/>
          <w:szCs w:val="18"/>
        </w:rPr>
      </w:pPr>
      <w:r w:rsidRPr="00734CAC">
        <w:rPr>
          <w:rFonts w:ascii="Arial" w:hAnsi="Arial"/>
          <w:sz w:val="18"/>
          <w:szCs w:val="18"/>
        </w:rPr>
        <w:t>…………………………………….</w:t>
      </w:r>
    </w:p>
    <w:p w14:paraId="0B5B93D0" w14:textId="77777777" w:rsidR="008B31C5" w:rsidRPr="00734CAC" w:rsidRDefault="008B31C5" w:rsidP="00AA1AF1">
      <w:pPr>
        <w:pStyle w:val="Sansinterligne"/>
        <w:spacing w:line="276" w:lineRule="auto"/>
        <w:jc w:val="left"/>
        <w:rPr>
          <w:rFonts w:ascii="Arial" w:hAnsi="Arial"/>
          <w:sz w:val="18"/>
          <w:szCs w:val="18"/>
        </w:rPr>
      </w:pPr>
    </w:p>
    <w:p w14:paraId="53423A46" w14:textId="77777777" w:rsidR="008B31C5" w:rsidRPr="00734CAC" w:rsidRDefault="008B31C5" w:rsidP="00AA1AF1">
      <w:pPr>
        <w:pStyle w:val="Sansinterligne"/>
        <w:spacing w:line="276" w:lineRule="auto"/>
        <w:ind w:left="360"/>
        <w:jc w:val="left"/>
        <w:rPr>
          <w:rFonts w:ascii="Arial" w:hAnsi="Arial"/>
          <w:sz w:val="18"/>
          <w:szCs w:val="18"/>
        </w:rPr>
      </w:pPr>
      <w:r w:rsidRPr="00734CAC">
        <w:rPr>
          <w:rFonts w:ascii="Arial" w:hAnsi="Arial"/>
          <w:sz w:val="18"/>
          <w:szCs w:val="18"/>
        </w:rPr>
        <w:t>« </w:t>
      </w:r>
      <w:hyperlink r:id="rId57" w:tooltip="Citations Souvent" w:history="1">
        <w:r w:rsidRPr="00734CAC">
          <w:rPr>
            <w:rFonts w:ascii="Arial" w:hAnsi="Arial"/>
            <w:sz w:val="18"/>
            <w:szCs w:val="18"/>
          </w:rPr>
          <w:t>Souvent</w:t>
        </w:r>
      </w:hyperlink>
      <w:r w:rsidRPr="00734CAC">
        <w:rPr>
          <w:rFonts w:ascii="Arial" w:hAnsi="Arial"/>
          <w:sz w:val="18"/>
          <w:szCs w:val="18"/>
        </w:rPr>
        <w:t xml:space="preserve"> </w:t>
      </w:r>
      <w:hyperlink r:id="rId58" w:tooltip="Citations pour" w:history="1">
        <w:r w:rsidRPr="00734CAC">
          <w:rPr>
            <w:rFonts w:ascii="Arial" w:hAnsi="Arial"/>
            <w:sz w:val="18"/>
            <w:szCs w:val="18"/>
          </w:rPr>
          <w:t>pour</w:t>
        </w:r>
      </w:hyperlink>
      <w:r w:rsidRPr="00734CAC">
        <w:rPr>
          <w:rFonts w:ascii="Arial" w:hAnsi="Arial"/>
          <w:sz w:val="18"/>
          <w:szCs w:val="18"/>
        </w:rPr>
        <w:t xml:space="preserve"> s'</w:t>
      </w:r>
      <w:hyperlink r:id="rId59" w:tooltip="Citations amuser" w:history="1">
        <w:r w:rsidRPr="00734CAC">
          <w:rPr>
            <w:rFonts w:ascii="Arial" w:hAnsi="Arial"/>
            <w:sz w:val="18"/>
            <w:szCs w:val="18"/>
          </w:rPr>
          <w:t>amuser</w:t>
        </w:r>
      </w:hyperlink>
      <w:r w:rsidRPr="00734CAC">
        <w:rPr>
          <w:rFonts w:ascii="Arial" w:hAnsi="Arial"/>
          <w:sz w:val="18"/>
          <w:szCs w:val="18"/>
        </w:rPr>
        <w:t xml:space="preserve">, </w:t>
      </w:r>
      <w:hyperlink r:id="rId60" w:tooltip="Citations les" w:history="1">
        <w:r w:rsidRPr="00734CAC">
          <w:rPr>
            <w:rFonts w:ascii="Arial" w:hAnsi="Arial"/>
            <w:sz w:val="18"/>
            <w:szCs w:val="18"/>
          </w:rPr>
          <w:t>les</w:t>
        </w:r>
      </w:hyperlink>
      <w:r w:rsidRPr="00734CAC">
        <w:rPr>
          <w:rFonts w:ascii="Arial" w:hAnsi="Arial"/>
          <w:sz w:val="18"/>
          <w:szCs w:val="18"/>
        </w:rPr>
        <w:t xml:space="preserve"> </w:t>
      </w:r>
      <w:hyperlink r:id="rId61" w:tooltip="Citations hommes" w:history="1">
        <w:r w:rsidRPr="00734CAC">
          <w:rPr>
            <w:rFonts w:ascii="Arial" w:hAnsi="Arial"/>
            <w:sz w:val="18"/>
            <w:szCs w:val="18"/>
          </w:rPr>
          <w:t>hommes</w:t>
        </w:r>
      </w:hyperlink>
      <w:r w:rsidRPr="00734CAC">
        <w:rPr>
          <w:rFonts w:ascii="Arial" w:hAnsi="Arial"/>
          <w:sz w:val="18"/>
          <w:szCs w:val="18"/>
        </w:rPr>
        <w:t xml:space="preserve"> d'</w:t>
      </w:r>
      <w:hyperlink r:id="rId62" w:tooltip="Citations equipage_Prennent" w:history="1">
        <w:r w:rsidRPr="00734CAC">
          <w:rPr>
            <w:rFonts w:ascii="Arial" w:hAnsi="Arial"/>
            <w:sz w:val="18"/>
            <w:szCs w:val="18"/>
          </w:rPr>
          <w:t>équipage</w:t>
        </w:r>
        <w:r w:rsidRPr="00734CAC">
          <w:rPr>
            <w:rFonts w:ascii="Arial" w:hAnsi="Arial"/>
            <w:sz w:val="18"/>
            <w:szCs w:val="18"/>
          </w:rPr>
          <w:br/>
          <w:t>Prennent</w:t>
        </w:r>
      </w:hyperlink>
      <w:r w:rsidRPr="00734CAC">
        <w:rPr>
          <w:rFonts w:ascii="Arial" w:hAnsi="Arial"/>
          <w:sz w:val="18"/>
          <w:szCs w:val="18"/>
        </w:rPr>
        <w:t xml:space="preserve"> </w:t>
      </w:r>
      <w:hyperlink r:id="rId63" w:tooltip="Citations des" w:history="1">
        <w:r w:rsidRPr="00734CAC">
          <w:rPr>
            <w:rFonts w:ascii="Arial" w:hAnsi="Arial"/>
            <w:sz w:val="18"/>
            <w:szCs w:val="18"/>
          </w:rPr>
          <w:t>des</w:t>
        </w:r>
      </w:hyperlink>
      <w:r w:rsidRPr="00734CAC">
        <w:rPr>
          <w:rFonts w:ascii="Arial" w:hAnsi="Arial"/>
          <w:sz w:val="18"/>
          <w:szCs w:val="18"/>
        </w:rPr>
        <w:t xml:space="preserve"> </w:t>
      </w:r>
      <w:hyperlink r:id="rId64" w:tooltip="Citations albatros" w:history="1">
        <w:r w:rsidRPr="00734CAC">
          <w:rPr>
            <w:rFonts w:ascii="Arial" w:hAnsi="Arial"/>
            <w:sz w:val="18"/>
            <w:szCs w:val="18"/>
          </w:rPr>
          <w:t>albatros</w:t>
        </w:r>
      </w:hyperlink>
      <w:r w:rsidRPr="00734CAC">
        <w:rPr>
          <w:rFonts w:ascii="Arial" w:hAnsi="Arial"/>
          <w:sz w:val="18"/>
          <w:szCs w:val="18"/>
        </w:rPr>
        <w:t xml:space="preserve">, </w:t>
      </w:r>
      <w:hyperlink r:id="rId65" w:tooltip="Citations vastes" w:history="1">
        <w:r w:rsidRPr="00734CAC">
          <w:rPr>
            <w:rFonts w:ascii="Arial" w:hAnsi="Arial"/>
            <w:sz w:val="18"/>
            <w:szCs w:val="18"/>
          </w:rPr>
          <w:t>vastes</w:t>
        </w:r>
      </w:hyperlink>
      <w:r w:rsidRPr="00734CAC">
        <w:rPr>
          <w:rFonts w:ascii="Arial" w:hAnsi="Arial"/>
          <w:sz w:val="18"/>
          <w:szCs w:val="18"/>
        </w:rPr>
        <w:t xml:space="preserve"> </w:t>
      </w:r>
      <w:hyperlink r:id="rId66" w:tooltip="Citations oiseaux" w:history="1">
        <w:r w:rsidRPr="00734CAC">
          <w:rPr>
            <w:rFonts w:ascii="Arial" w:hAnsi="Arial"/>
            <w:sz w:val="18"/>
            <w:szCs w:val="18"/>
          </w:rPr>
          <w:t>oiseaux</w:t>
        </w:r>
      </w:hyperlink>
      <w:r w:rsidRPr="00734CAC">
        <w:rPr>
          <w:rFonts w:ascii="Arial" w:hAnsi="Arial"/>
          <w:sz w:val="18"/>
          <w:szCs w:val="18"/>
        </w:rPr>
        <w:t xml:space="preserve"> de </w:t>
      </w:r>
      <w:hyperlink r:id="rId67" w:tooltip="Citations mer" w:history="1">
        <w:r w:rsidRPr="00734CAC">
          <w:rPr>
            <w:rFonts w:ascii="Arial" w:hAnsi="Arial"/>
            <w:sz w:val="18"/>
            <w:szCs w:val="18"/>
          </w:rPr>
          <w:t>mer</w:t>
        </w:r>
      </w:hyperlink>
      <w:r w:rsidRPr="00734CAC">
        <w:rPr>
          <w:rFonts w:ascii="Arial" w:hAnsi="Arial"/>
          <w:sz w:val="18"/>
          <w:szCs w:val="18"/>
        </w:rPr>
        <w:t>… » (Charles Baudelaire)</w:t>
      </w:r>
    </w:p>
    <w:p w14:paraId="471F903A" w14:textId="77777777" w:rsidR="00AA1AF1" w:rsidRDefault="00AA1AF1" w:rsidP="00AA1AF1">
      <w:pPr>
        <w:pStyle w:val="Sansinterligne"/>
        <w:spacing w:line="276" w:lineRule="auto"/>
        <w:ind w:left="1080"/>
        <w:jc w:val="left"/>
        <w:rPr>
          <w:rFonts w:ascii="Arial" w:hAnsi="Arial"/>
          <w:sz w:val="18"/>
          <w:szCs w:val="18"/>
        </w:rPr>
      </w:pPr>
    </w:p>
    <w:p w14:paraId="2EC2739C" w14:textId="77777777" w:rsidR="008B31C5" w:rsidRPr="00734CAC" w:rsidRDefault="008B31C5" w:rsidP="00AA1AF1">
      <w:pPr>
        <w:pStyle w:val="Sansinterligne"/>
        <w:spacing w:line="276" w:lineRule="auto"/>
        <w:ind w:left="1080"/>
        <w:jc w:val="left"/>
        <w:rPr>
          <w:rFonts w:ascii="Arial" w:hAnsi="Arial"/>
          <w:sz w:val="18"/>
          <w:szCs w:val="18"/>
        </w:rPr>
      </w:pPr>
      <w:r w:rsidRPr="00734CAC">
        <w:rPr>
          <w:rFonts w:ascii="Arial" w:hAnsi="Arial"/>
          <w:sz w:val="18"/>
          <w:szCs w:val="18"/>
        </w:rPr>
        <w:t>…………………………………….</w:t>
      </w:r>
    </w:p>
    <w:p w14:paraId="74D9FBE3" w14:textId="77777777" w:rsidR="008B31C5" w:rsidRPr="00734CAC" w:rsidRDefault="008B31C5" w:rsidP="00AA1AF1">
      <w:pPr>
        <w:pStyle w:val="Sansinterligne"/>
        <w:spacing w:line="276" w:lineRule="auto"/>
        <w:jc w:val="left"/>
        <w:rPr>
          <w:rFonts w:ascii="Arial" w:hAnsi="Arial"/>
          <w:sz w:val="18"/>
          <w:szCs w:val="18"/>
        </w:rPr>
      </w:pPr>
    </w:p>
    <w:p w14:paraId="69A139F5" w14:textId="77777777" w:rsidR="008B31C5" w:rsidRDefault="008B31C5" w:rsidP="00AA1AF1">
      <w:pPr>
        <w:pStyle w:val="Sansinterligne"/>
        <w:spacing w:line="276" w:lineRule="auto"/>
        <w:ind w:left="360"/>
        <w:jc w:val="left"/>
        <w:rPr>
          <w:rFonts w:ascii="Arial" w:hAnsi="Arial"/>
          <w:sz w:val="18"/>
          <w:szCs w:val="18"/>
        </w:rPr>
      </w:pPr>
      <w:r w:rsidRPr="00734CAC">
        <w:rPr>
          <w:rFonts w:ascii="Arial" w:hAnsi="Arial"/>
          <w:sz w:val="18"/>
          <w:szCs w:val="18"/>
        </w:rPr>
        <w:t xml:space="preserve">« Et </w:t>
      </w:r>
      <w:hyperlink r:id="rId68" w:tooltip="Citations pendant" w:history="1">
        <w:r w:rsidRPr="00734CAC">
          <w:rPr>
            <w:rFonts w:ascii="Arial" w:hAnsi="Arial"/>
            <w:sz w:val="18"/>
            <w:szCs w:val="18"/>
          </w:rPr>
          <w:t>pendant</w:t>
        </w:r>
      </w:hyperlink>
      <w:r w:rsidRPr="00734CAC">
        <w:rPr>
          <w:rFonts w:ascii="Arial" w:hAnsi="Arial"/>
          <w:sz w:val="18"/>
          <w:szCs w:val="18"/>
        </w:rPr>
        <w:t xml:space="preserve"> </w:t>
      </w:r>
      <w:hyperlink r:id="rId69" w:tooltip="Citations que" w:history="1">
        <w:r w:rsidRPr="00734CAC">
          <w:rPr>
            <w:rFonts w:ascii="Arial" w:hAnsi="Arial"/>
            <w:sz w:val="18"/>
            <w:szCs w:val="18"/>
          </w:rPr>
          <w:t>que</w:t>
        </w:r>
      </w:hyperlink>
      <w:r w:rsidRPr="00734CAC">
        <w:rPr>
          <w:rFonts w:ascii="Arial" w:hAnsi="Arial"/>
          <w:sz w:val="18"/>
          <w:szCs w:val="18"/>
        </w:rPr>
        <w:t xml:space="preserve"> le </w:t>
      </w:r>
      <w:hyperlink r:id="rId70" w:tooltip="Citations navire" w:history="1">
        <w:r w:rsidRPr="00734CAC">
          <w:rPr>
            <w:rFonts w:ascii="Arial" w:hAnsi="Arial"/>
            <w:sz w:val="18"/>
            <w:szCs w:val="18"/>
          </w:rPr>
          <w:t>navire</w:t>
        </w:r>
      </w:hyperlink>
      <w:r w:rsidRPr="00734CAC">
        <w:rPr>
          <w:rFonts w:ascii="Arial" w:hAnsi="Arial"/>
          <w:sz w:val="18"/>
          <w:szCs w:val="18"/>
        </w:rPr>
        <w:t xml:space="preserve"> </w:t>
      </w:r>
      <w:hyperlink r:id="rId71" w:tooltip="Citations abordeur" w:history="1">
        <w:r w:rsidRPr="00734CAC">
          <w:rPr>
            <w:rFonts w:ascii="Arial" w:hAnsi="Arial"/>
            <w:sz w:val="18"/>
            <w:szCs w:val="18"/>
          </w:rPr>
          <w:t>abordeur</w:t>
        </w:r>
      </w:hyperlink>
      <w:r w:rsidRPr="00734CAC">
        <w:rPr>
          <w:rFonts w:ascii="Arial" w:hAnsi="Arial"/>
          <w:sz w:val="18"/>
          <w:szCs w:val="18"/>
        </w:rPr>
        <w:t xml:space="preserve"> s'en </w:t>
      </w:r>
      <w:hyperlink r:id="rId72" w:tooltip="Citations allait" w:history="1">
        <w:r w:rsidRPr="00734CAC">
          <w:rPr>
            <w:rFonts w:ascii="Arial" w:hAnsi="Arial"/>
            <w:sz w:val="18"/>
            <w:szCs w:val="18"/>
          </w:rPr>
          <w:t>allait</w:t>
        </w:r>
      </w:hyperlink>
      <w:r w:rsidRPr="00734CAC">
        <w:rPr>
          <w:rFonts w:ascii="Arial" w:hAnsi="Arial"/>
          <w:sz w:val="18"/>
          <w:szCs w:val="18"/>
        </w:rPr>
        <w:t xml:space="preserve"> à la </w:t>
      </w:r>
      <w:hyperlink r:id="rId73" w:tooltip="Citations derive" w:history="1">
        <w:r w:rsidRPr="00734CAC">
          <w:rPr>
            <w:rFonts w:ascii="Arial" w:hAnsi="Arial"/>
            <w:sz w:val="18"/>
            <w:szCs w:val="18"/>
          </w:rPr>
          <w:t>dérive</w:t>
        </w:r>
      </w:hyperlink>
      <w:r w:rsidRPr="00734CAC">
        <w:rPr>
          <w:rFonts w:ascii="Arial" w:hAnsi="Arial"/>
          <w:sz w:val="18"/>
          <w:szCs w:val="18"/>
        </w:rPr>
        <w:t xml:space="preserve">, le </w:t>
      </w:r>
      <w:hyperlink r:id="rId74" w:tooltip="Citations paquebot" w:history="1">
        <w:r w:rsidRPr="00734CAC">
          <w:rPr>
            <w:rFonts w:ascii="Arial" w:hAnsi="Arial"/>
            <w:sz w:val="18"/>
            <w:szCs w:val="18"/>
          </w:rPr>
          <w:t>paquebot</w:t>
        </w:r>
      </w:hyperlink>
      <w:r w:rsidRPr="00734CAC">
        <w:rPr>
          <w:rFonts w:ascii="Arial" w:hAnsi="Arial"/>
          <w:sz w:val="18"/>
          <w:szCs w:val="18"/>
        </w:rPr>
        <w:t xml:space="preserve"> </w:t>
      </w:r>
      <w:hyperlink r:id="rId75" w:tooltip="Citations avait" w:history="1">
        <w:r w:rsidRPr="00734CAC">
          <w:rPr>
            <w:rFonts w:ascii="Arial" w:hAnsi="Arial"/>
            <w:sz w:val="18"/>
            <w:szCs w:val="18"/>
          </w:rPr>
          <w:t>avait</w:t>
        </w:r>
      </w:hyperlink>
      <w:r w:rsidRPr="00734CAC">
        <w:rPr>
          <w:rFonts w:ascii="Arial" w:hAnsi="Arial"/>
          <w:sz w:val="18"/>
          <w:szCs w:val="18"/>
        </w:rPr>
        <w:t xml:space="preserve"> </w:t>
      </w:r>
      <w:hyperlink r:id="rId76" w:tooltip="Citations coule" w:history="1">
        <w:r w:rsidRPr="00734CAC">
          <w:rPr>
            <w:rFonts w:ascii="Arial" w:hAnsi="Arial"/>
            <w:sz w:val="18"/>
            <w:szCs w:val="18"/>
          </w:rPr>
          <w:t>coulé</w:t>
        </w:r>
      </w:hyperlink>
      <w:r w:rsidRPr="00734CAC">
        <w:rPr>
          <w:rFonts w:ascii="Arial" w:hAnsi="Arial"/>
          <w:sz w:val="18"/>
          <w:szCs w:val="18"/>
        </w:rPr>
        <w:t xml:space="preserve"> à </w:t>
      </w:r>
      <w:hyperlink r:id="rId77" w:tooltip="Citations pic" w:history="1">
        <w:r w:rsidRPr="00734CAC">
          <w:rPr>
            <w:rFonts w:ascii="Arial" w:hAnsi="Arial"/>
            <w:sz w:val="18"/>
            <w:szCs w:val="18"/>
          </w:rPr>
          <w:t>pic</w:t>
        </w:r>
      </w:hyperlink>
      <w:r w:rsidRPr="00734CAC">
        <w:rPr>
          <w:rFonts w:ascii="Arial" w:hAnsi="Arial"/>
          <w:sz w:val="18"/>
          <w:szCs w:val="18"/>
        </w:rPr>
        <w:t xml:space="preserve">, en </w:t>
      </w:r>
      <w:hyperlink r:id="rId78" w:tooltip="Citations dix" w:history="1">
        <w:r w:rsidRPr="00734CAC">
          <w:rPr>
            <w:rFonts w:ascii="Arial" w:hAnsi="Arial"/>
            <w:sz w:val="18"/>
            <w:szCs w:val="18"/>
          </w:rPr>
          <w:t>dix</w:t>
        </w:r>
      </w:hyperlink>
      <w:r w:rsidRPr="00734CAC">
        <w:rPr>
          <w:rFonts w:ascii="Arial" w:hAnsi="Arial"/>
          <w:sz w:val="18"/>
          <w:szCs w:val="18"/>
        </w:rPr>
        <w:t xml:space="preserve"> </w:t>
      </w:r>
      <w:hyperlink r:id="rId79" w:tooltip="Citations minutes" w:history="1">
        <w:r w:rsidRPr="00734CAC">
          <w:rPr>
            <w:rFonts w:ascii="Arial" w:hAnsi="Arial"/>
            <w:sz w:val="18"/>
            <w:szCs w:val="18"/>
          </w:rPr>
          <w:t>minutes</w:t>
        </w:r>
      </w:hyperlink>
      <w:r w:rsidRPr="00734CAC">
        <w:rPr>
          <w:rFonts w:ascii="Arial" w:hAnsi="Arial"/>
          <w:sz w:val="18"/>
          <w:szCs w:val="18"/>
        </w:rPr>
        <w:t>. » (Gaston Leroux)</w:t>
      </w:r>
    </w:p>
    <w:p w14:paraId="37272A62" w14:textId="77777777" w:rsidR="00AA1AF1" w:rsidRPr="00734CAC" w:rsidRDefault="00AA1AF1" w:rsidP="00AA1AF1">
      <w:pPr>
        <w:pStyle w:val="Sansinterligne"/>
        <w:spacing w:line="276" w:lineRule="auto"/>
        <w:ind w:left="360"/>
        <w:jc w:val="left"/>
        <w:rPr>
          <w:rFonts w:ascii="Arial" w:hAnsi="Arial"/>
          <w:sz w:val="18"/>
          <w:szCs w:val="18"/>
        </w:rPr>
      </w:pPr>
    </w:p>
    <w:p w14:paraId="69396E01" w14:textId="77777777" w:rsidR="008B31C5" w:rsidRPr="00734CAC" w:rsidRDefault="008B31C5" w:rsidP="00AA1AF1">
      <w:pPr>
        <w:pStyle w:val="Sansinterligne"/>
        <w:spacing w:line="276" w:lineRule="auto"/>
        <w:ind w:left="1080"/>
        <w:jc w:val="left"/>
        <w:rPr>
          <w:rFonts w:ascii="Arial" w:hAnsi="Arial"/>
          <w:sz w:val="18"/>
          <w:szCs w:val="18"/>
        </w:rPr>
      </w:pPr>
      <w:r w:rsidRPr="00734CAC">
        <w:rPr>
          <w:rFonts w:ascii="Arial" w:hAnsi="Arial"/>
          <w:sz w:val="18"/>
          <w:szCs w:val="18"/>
        </w:rPr>
        <w:t>…………………………………….</w:t>
      </w:r>
    </w:p>
    <w:p w14:paraId="5B3DFBD2" w14:textId="77777777" w:rsidR="008B31C5" w:rsidRPr="00734CAC" w:rsidRDefault="008B31C5" w:rsidP="00AA1AF1">
      <w:pPr>
        <w:pStyle w:val="Sansinterligne"/>
        <w:spacing w:line="276" w:lineRule="auto"/>
        <w:jc w:val="left"/>
        <w:rPr>
          <w:rFonts w:ascii="Arial" w:hAnsi="Arial"/>
          <w:sz w:val="18"/>
          <w:szCs w:val="18"/>
        </w:rPr>
      </w:pPr>
    </w:p>
    <w:p w14:paraId="73F290DC" w14:textId="77777777" w:rsidR="008B31C5" w:rsidRPr="00734CAC" w:rsidRDefault="008B31C5" w:rsidP="00AA1AF1">
      <w:pPr>
        <w:pStyle w:val="Sansinterligne"/>
        <w:spacing w:line="276" w:lineRule="auto"/>
        <w:ind w:left="360"/>
        <w:jc w:val="left"/>
        <w:rPr>
          <w:rFonts w:ascii="Arial" w:hAnsi="Arial"/>
          <w:sz w:val="18"/>
          <w:szCs w:val="18"/>
        </w:rPr>
      </w:pPr>
      <w:r w:rsidRPr="00734CAC">
        <w:rPr>
          <w:rFonts w:ascii="Arial" w:hAnsi="Arial"/>
          <w:sz w:val="18"/>
          <w:szCs w:val="18"/>
        </w:rPr>
        <w:t>« Être brave avec son corps ? Demandez alors à l'asticot aussi d'être brave, il est rose et pâle et mou, tout comme nous. » (Louis-Ferdinand Céline)</w:t>
      </w:r>
    </w:p>
    <w:p w14:paraId="20ECCAA7" w14:textId="77777777" w:rsidR="00AA1AF1" w:rsidRDefault="00AA1AF1" w:rsidP="00AA1AF1">
      <w:pPr>
        <w:pStyle w:val="Sansinterligne"/>
        <w:spacing w:line="276" w:lineRule="auto"/>
        <w:ind w:left="1080"/>
        <w:jc w:val="left"/>
        <w:rPr>
          <w:rFonts w:ascii="Arial" w:hAnsi="Arial"/>
          <w:sz w:val="18"/>
          <w:szCs w:val="18"/>
        </w:rPr>
      </w:pPr>
    </w:p>
    <w:p w14:paraId="3BAC4581" w14:textId="77777777" w:rsidR="008B31C5" w:rsidRPr="00734CAC" w:rsidRDefault="008B31C5" w:rsidP="00AA1AF1">
      <w:pPr>
        <w:pStyle w:val="Sansinterligne"/>
        <w:spacing w:line="276" w:lineRule="auto"/>
        <w:ind w:left="1080"/>
        <w:jc w:val="left"/>
        <w:rPr>
          <w:rFonts w:ascii="Arial" w:hAnsi="Arial"/>
          <w:sz w:val="18"/>
          <w:szCs w:val="18"/>
        </w:rPr>
      </w:pPr>
      <w:r w:rsidRPr="00734CAC">
        <w:rPr>
          <w:rFonts w:ascii="Arial" w:hAnsi="Arial"/>
          <w:sz w:val="18"/>
          <w:szCs w:val="18"/>
        </w:rPr>
        <w:t>…………………………………….</w:t>
      </w:r>
    </w:p>
    <w:p w14:paraId="31E6C84D" w14:textId="5BC0BF49" w:rsidR="00522D8C" w:rsidRPr="009C7622" w:rsidRDefault="00522D8C" w:rsidP="00522D8C">
      <w:pPr>
        <w:spacing w:line="276" w:lineRule="auto"/>
        <w:rPr>
          <w:rFonts w:ascii="Arial" w:hAnsi="Arial" w:cs="Arial"/>
          <w:noProof/>
        </w:rPr>
      </w:pPr>
    </w:p>
    <w:p w14:paraId="7D9F10AE" w14:textId="0C7727BE" w:rsidR="00522D8C" w:rsidRPr="00B42A36" w:rsidRDefault="007D67E2" w:rsidP="00522D8C">
      <w:pPr>
        <w:pBdr>
          <w:bottom w:val="single" w:sz="4" w:space="1" w:color="auto"/>
        </w:pBdr>
        <w:spacing w:line="276" w:lineRule="auto"/>
        <w:rPr>
          <w:rFonts w:ascii="Arial" w:hAnsi="Arial" w:cs="Arial"/>
        </w:rPr>
      </w:pPr>
      <w:r w:rsidRPr="009C7622">
        <w:rPr>
          <w:rFonts w:ascii="Arial" w:hAnsi="Arial" w:cs="Arial"/>
          <w:noProof/>
        </w:rPr>
        <w:lastRenderedPageBreak/>
        <w:drawing>
          <wp:anchor distT="0" distB="0" distL="114300" distR="180340" simplePos="0" relativeHeight="251681792" behindDoc="0" locked="0" layoutInCell="1" allowOverlap="1" wp14:anchorId="5A4FD3D4" wp14:editId="0C9699E4">
            <wp:simplePos x="0" y="0"/>
            <wp:positionH relativeFrom="column">
              <wp:posOffset>-8255</wp:posOffset>
            </wp:positionH>
            <wp:positionV relativeFrom="paragraph">
              <wp:posOffset>-130810</wp:posOffset>
            </wp:positionV>
            <wp:extent cx="443230" cy="443230"/>
            <wp:effectExtent l="0" t="0" r="0" b="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r w:rsidR="00522D8C">
        <w:rPr>
          <w:rFonts w:ascii="Arial" w:hAnsi="Arial" w:cs="Arial"/>
        </w:rPr>
        <w:t>Activité 5</w:t>
      </w:r>
      <w:r w:rsidR="00522D8C" w:rsidRPr="00B42A36">
        <w:rPr>
          <w:rFonts w:ascii="Arial" w:hAnsi="Arial" w:cs="Arial"/>
        </w:rPr>
        <w:t xml:space="preserve"> - </w:t>
      </w:r>
      <w:r w:rsidR="005170DB">
        <w:rPr>
          <w:rFonts w:ascii="Arial" w:hAnsi="Arial" w:cs="Arial"/>
        </w:rPr>
        <w:t>La force de la culture</w:t>
      </w:r>
    </w:p>
    <w:p w14:paraId="3D9853D3" w14:textId="18630F05" w:rsidR="008B31C5" w:rsidRPr="00734CAC" w:rsidRDefault="00BA50FA" w:rsidP="00BA50FA">
      <w:pPr>
        <w:spacing w:before="100" w:beforeAutospacing="1" w:after="100" w:afterAutospacing="1" w:line="276" w:lineRule="auto"/>
        <w:jc w:val="both"/>
        <w:rPr>
          <w:rFonts w:ascii="Arial" w:hAnsi="Arial"/>
          <w:sz w:val="18"/>
          <w:szCs w:val="18"/>
        </w:rPr>
      </w:pPr>
      <w:r>
        <w:rPr>
          <w:rFonts w:ascii="Arial" w:hAnsi="Arial"/>
          <w:sz w:val="18"/>
          <w:szCs w:val="18"/>
        </w:rPr>
        <w:br/>
      </w:r>
      <w:r w:rsidR="008B31C5" w:rsidRPr="00734CAC">
        <w:rPr>
          <w:rFonts w:ascii="Arial" w:hAnsi="Arial"/>
          <w:sz w:val="18"/>
          <w:szCs w:val="18"/>
        </w:rPr>
        <w:t xml:space="preserve">Lis attentivement l’extrait ci-dessous sur les multinationales et explique en quelques mots en quoi celles-ci pourraient représenter un risque pour les cultures ouvertes sur le monde. </w:t>
      </w:r>
    </w:p>
    <w:p w14:paraId="0F1F2FC6" w14:textId="77777777" w:rsidR="005170DB" w:rsidRDefault="005170DB" w:rsidP="00734CAC">
      <w:pPr>
        <w:spacing w:before="100" w:beforeAutospacing="1" w:after="100" w:afterAutospacing="1" w:line="276" w:lineRule="auto"/>
        <w:jc w:val="both"/>
        <w:rPr>
          <w:rFonts w:ascii="Arial" w:hAnsi="Arial"/>
          <w:color w:val="000000"/>
          <w:sz w:val="18"/>
          <w:szCs w:val="18"/>
        </w:rPr>
        <w:sectPr w:rsidR="005170DB" w:rsidSect="00522D8C">
          <w:type w:val="continuous"/>
          <w:pgSz w:w="11900" w:h="16840"/>
          <w:pgMar w:top="1418" w:right="1418" w:bottom="1418" w:left="1418" w:header="709" w:footer="709" w:gutter="0"/>
          <w:cols w:space="708"/>
          <w:docGrid w:linePitch="360"/>
        </w:sectPr>
      </w:pPr>
    </w:p>
    <w:p w14:paraId="17D4AD22" w14:textId="42674718" w:rsidR="008B31C5" w:rsidRPr="00734CAC" w:rsidRDefault="008B31C5" w:rsidP="00734CAC">
      <w:pPr>
        <w:spacing w:before="100" w:beforeAutospacing="1" w:after="100" w:afterAutospacing="1" w:line="276" w:lineRule="auto"/>
        <w:jc w:val="both"/>
        <w:rPr>
          <w:rFonts w:ascii="Arial" w:hAnsi="Arial"/>
          <w:color w:val="000000"/>
          <w:sz w:val="18"/>
          <w:szCs w:val="18"/>
        </w:rPr>
      </w:pPr>
      <w:r w:rsidRPr="00734CAC">
        <w:rPr>
          <w:rFonts w:ascii="Arial" w:hAnsi="Arial"/>
          <w:color w:val="000000"/>
          <w:sz w:val="18"/>
          <w:szCs w:val="18"/>
        </w:rPr>
        <w:lastRenderedPageBreak/>
        <w:t xml:space="preserve">« Pour </w:t>
      </w:r>
      <w:hyperlink r:id="rId80" w:tooltip="Bertrand Badie" w:history="1">
        <w:r w:rsidRPr="00734CAC">
          <w:rPr>
            <w:rFonts w:ascii="Arial" w:hAnsi="Arial"/>
            <w:color w:val="000000"/>
            <w:sz w:val="18"/>
            <w:szCs w:val="18"/>
          </w:rPr>
          <w:t>Bertrand Badie</w:t>
        </w:r>
      </w:hyperlink>
      <w:r w:rsidRPr="00734CAC">
        <w:rPr>
          <w:rFonts w:ascii="Arial" w:hAnsi="Arial"/>
          <w:color w:val="000000"/>
          <w:sz w:val="18"/>
          <w:szCs w:val="18"/>
        </w:rPr>
        <w:t xml:space="preserve">, </w:t>
      </w:r>
      <w:hyperlink r:id="rId81" w:tooltip="Science politique" w:history="1">
        <w:r w:rsidRPr="00734CAC">
          <w:rPr>
            <w:rFonts w:ascii="Arial" w:hAnsi="Arial"/>
            <w:color w:val="000000"/>
            <w:sz w:val="18"/>
            <w:szCs w:val="18"/>
          </w:rPr>
          <w:t>politiste</w:t>
        </w:r>
      </w:hyperlink>
      <w:r w:rsidRPr="00734CAC">
        <w:rPr>
          <w:rFonts w:ascii="Arial" w:hAnsi="Arial"/>
          <w:color w:val="000000"/>
          <w:sz w:val="18"/>
          <w:szCs w:val="18"/>
        </w:rPr>
        <w:t xml:space="preserve"> </w:t>
      </w:r>
      <w:hyperlink r:id="rId82" w:tooltip="France" w:history="1">
        <w:r w:rsidRPr="00734CAC">
          <w:rPr>
            <w:rFonts w:ascii="Arial" w:hAnsi="Arial"/>
            <w:color w:val="000000"/>
            <w:sz w:val="18"/>
            <w:szCs w:val="18"/>
          </w:rPr>
          <w:t>français</w:t>
        </w:r>
      </w:hyperlink>
      <w:r w:rsidRPr="00734CAC">
        <w:rPr>
          <w:rFonts w:ascii="Arial" w:hAnsi="Arial"/>
          <w:color w:val="000000"/>
          <w:sz w:val="18"/>
          <w:szCs w:val="18"/>
        </w:rPr>
        <w:t xml:space="preserve"> spécialiste des </w:t>
      </w:r>
      <w:hyperlink r:id="rId83" w:tooltip="Relations internationales" w:history="1">
        <w:r w:rsidRPr="00734CAC">
          <w:rPr>
            <w:rFonts w:ascii="Arial" w:hAnsi="Arial"/>
            <w:color w:val="000000"/>
            <w:sz w:val="18"/>
            <w:szCs w:val="18"/>
          </w:rPr>
          <w:t>relations internationales</w:t>
        </w:r>
      </w:hyperlink>
      <w:r w:rsidRPr="00734CAC">
        <w:rPr>
          <w:rFonts w:ascii="Arial" w:hAnsi="Arial"/>
          <w:color w:val="000000"/>
          <w:sz w:val="18"/>
          <w:szCs w:val="18"/>
        </w:rPr>
        <w:t xml:space="preserve">, la mondialisation est la mise en œuvre de quatre processus : la </w:t>
      </w:r>
      <w:hyperlink r:id="rId84" w:tooltip="Mondialisation" w:history="1">
        <w:r w:rsidRPr="00734CAC">
          <w:rPr>
            <w:rFonts w:ascii="Arial" w:hAnsi="Arial"/>
            <w:color w:val="000000"/>
            <w:sz w:val="18"/>
            <w:szCs w:val="18"/>
          </w:rPr>
          <w:t>globalisation</w:t>
        </w:r>
      </w:hyperlink>
      <w:r w:rsidRPr="00734CAC">
        <w:rPr>
          <w:rFonts w:ascii="Arial" w:hAnsi="Arial"/>
          <w:color w:val="000000"/>
          <w:sz w:val="18"/>
          <w:szCs w:val="18"/>
        </w:rPr>
        <w:t xml:space="preserve"> financière, l'organisation mondiale de la production, la libre circulation des marchandises et l'instantanéité de l'information. À cette vue, les multinationales ont sans doute un rôle majeur dans cette transformation récente du monde.</w:t>
      </w:r>
    </w:p>
    <w:p w14:paraId="609714E7" w14:textId="7BBB2AE7" w:rsidR="008B31C5" w:rsidRPr="00734CAC" w:rsidRDefault="008B31C5" w:rsidP="00734CAC">
      <w:pPr>
        <w:spacing w:line="276" w:lineRule="auto"/>
        <w:jc w:val="both"/>
        <w:rPr>
          <w:rFonts w:ascii="Arial" w:hAnsi="Arial"/>
          <w:color w:val="000000"/>
          <w:sz w:val="18"/>
          <w:szCs w:val="18"/>
        </w:rPr>
      </w:pPr>
      <w:r w:rsidRPr="00734CAC">
        <w:rPr>
          <w:rFonts w:ascii="Arial" w:hAnsi="Arial"/>
          <w:color w:val="000000"/>
          <w:sz w:val="18"/>
          <w:szCs w:val="18"/>
        </w:rPr>
        <w:t xml:space="preserve">Elles sont souvent l'objet de débats passionnés. Certains y voient une source de richesses, et se réjouissent de l'homogénéisation politique et de </w:t>
      </w:r>
      <w:r w:rsidRPr="00734CAC">
        <w:rPr>
          <w:rFonts w:ascii="Arial" w:hAnsi="Arial"/>
          <w:color w:val="000000"/>
          <w:sz w:val="18"/>
          <w:szCs w:val="18"/>
        </w:rPr>
        <w:lastRenderedPageBreak/>
        <w:t xml:space="preserve">l'interdépendance économique mondiale qu'elles entraînent, y voyant un facteur de </w:t>
      </w:r>
      <w:hyperlink r:id="rId85" w:tooltip="Croissance économique" w:history="1">
        <w:r w:rsidRPr="00734CAC">
          <w:rPr>
            <w:rFonts w:ascii="Arial" w:hAnsi="Arial"/>
            <w:color w:val="000000"/>
            <w:sz w:val="18"/>
            <w:szCs w:val="18"/>
          </w:rPr>
          <w:t>croissance</w:t>
        </w:r>
      </w:hyperlink>
      <w:r w:rsidRPr="00734CAC">
        <w:rPr>
          <w:rFonts w:ascii="Arial" w:hAnsi="Arial"/>
          <w:color w:val="000000"/>
          <w:sz w:val="18"/>
          <w:szCs w:val="18"/>
        </w:rPr>
        <w:t xml:space="preserve"> et de paix. D'autres y voient les vecteurs d'une exploitation grandissante des </w:t>
      </w:r>
      <w:hyperlink r:id="rId86" w:tooltip="Pays du Sud" w:history="1">
        <w:r w:rsidRPr="00734CAC">
          <w:rPr>
            <w:rFonts w:ascii="Arial" w:hAnsi="Arial"/>
            <w:color w:val="000000"/>
            <w:sz w:val="18"/>
            <w:szCs w:val="18"/>
          </w:rPr>
          <w:t>pays du Sud</w:t>
        </w:r>
      </w:hyperlink>
      <w:r w:rsidRPr="00734CAC">
        <w:rPr>
          <w:rFonts w:ascii="Arial" w:hAnsi="Arial"/>
          <w:color w:val="000000"/>
          <w:sz w:val="18"/>
          <w:szCs w:val="18"/>
        </w:rPr>
        <w:t xml:space="preserve"> au profit d'une classe mondiale privilégiée, responsables de l'inégalité grandissante entre les riches et les pauvres. Le linguiste et philosophe américain </w:t>
      </w:r>
      <w:hyperlink r:id="rId87" w:tooltip="Noam Chomsky" w:history="1">
        <w:r w:rsidRPr="00734CAC">
          <w:rPr>
            <w:rFonts w:ascii="Arial" w:hAnsi="Arial"/>
            <w:color w:val="000000"/>
            <w:sz w:val="18"/>
            <w:szCs w:val="18"/>
          </w:rPr>
          <w:t>Noam Chomsky</w:t>
        </w:r>
      </w:hyperlink>
      <w:r w:rsidRPr="00734CAC">
        <w:rPr>
          <w:rFonts w:ascii="Arial" w:hAnsi="Arial"/>
          <w:color w:val="000000"/>
          <w:sz w:val="18"/>
          <w:szCs w:val="18"/>
        </w:rPr>
        <w:t xml:space="preserve"> qualifie les multinationales de « tyrannies privées » et d'« institutions totalitaires » dans la mesure où elles exercent un pouvoir de plus en plus important en dehors de tout contrôle démocratique. » ([En ligne] </w:t>
      </w:r>
      <w:hyperlink r:id="rId88" w:history="1">
        <w:r w:rsidRPr="00734CAC">
          <w:rPr>
            <w:rStyle w:val="Lienhypertexte"/>
            <w:rFonts w:ascii="Arial" w:hAnsi="Arial"/>
            <w:sz w:val="18"/>
            <w:szCs w:val="18"/>
          </w:rPr>
          <w:t>https://fr.wikipedia.org/wiki/Multinationale</w:t>
        </w:r>
      </w:hyperlink>
      <w:r w:rsidRPr="00734CAC">
        <w:rPr>
          <w:rFonts w:ascii="Arial" w:hAnsi="Arial"/>
          <w:color w:val="000000"/>
          <w:sz w:val="18"/>
          <w:szCs w:val="18"/>
        </w:rPr>
        <w:t>)</w:t>
      </w:r>
    </w:p>
    <w:p w14:paraId="3BE35945" w14:textId="77777777" w:rsidR="005170DB" w:rsidRDefault="005170DB" w:rsidP="00734CAC">
      <w:pPr>
        <w:spacing w:line="276" w:lineRule="auto"/>
        <w:jc w:val="both"/>
        <w:rPr>
          <w:rFonts w:ascii="Arial" w:hAnsi="Arial"/>
          <w:color w:val="000000"/>
          <w:sz w:val="18"/>
          <w:szCs w:val="18"/>
        </w:rPr>
        <w:sectPr w:rsidR="005170DB" w:rsidSect="005170DB">
          <w:type w:val="continuous"/>
          <w:pgSz w:w="11900" w:h="16840"/>
          <w:pgMar w:top="1418" w:right="1418" w:bottom="1418" w:left="1418" w:header="709" w:footer="709" w:gutter="0"/>
          <w:cols w:num="2" w:space="284"/>
          <w:docGrid w:linePitch="360"/>
        </w:sectPr>
      </w:pPr>
    </w:p>
    <w:p w14:paraId="5669C8AB" w14:textId="3A78806B" w:rsidR="00451C25" w:rsidRPr="00734CAC" w:rsidRDefault="00451C25" w:rsidP="00734CAC">
      <w:pPr>
        <w:spacing w:line="276" w:lineRule="auto"/>
        <w:jc w:val="both"/>
        <w:rPr>
          <w:rFonts w:ascii="Arial" w:hAnsi="Arial"/>
          <w:color w:val="000000"/>
          <w:sz w:val="18"/>
          <w:szCs w:val="18"/>
        </w:rPr>
      </w:pPr>
    </w:p>
    <w:p w14:paraId="066397AA" w14:textId="77777777" w:rsidR="008B31C5" w:rsidRDefault="008B31C5" w:rsidP="00734CAC">
      <w:pPr>
        <w:pStyle w:val="Sansinterligne"/>
        <w:spacing w:line="276" w:lineRule="auto"/>
        <w:rPr>
          <w:rFonts w:ascii="Arial" w:hAnsi="Arial"/>
          <w:sz w:val="18"/>
          <w:szCs w:val="18"/>
        </w:rPr>
      </w:pPr>
    </w:p>
    <w:p w14:paraId="4D6EC568" w14:textId="77777777" w:rsidR="000F5E17" w:rsidRDefault="000F5E17" w:rsidP="000F5E17">
      <w:pPr>
        <w:spacing w:line="276" w:lineRule="auto"/>
        <w:rPr>
          <w:rFonts w:ascii="Arial" w:hAnsi="Arial" w:cs="Arial"/>
          <w:sz w:val="18"/>
          <w:szCs w:val="18"/>
        </w:rPr>
      </w:pPr>
      <w:r w:rsidRPr="0038564F">
        <w:rPr>
          <w:rFonts w:ascii="Arial" w:hAnsi="Arial" w:cs="Arial"/>
          <w:sz w:val="18"/>
          <w:szCs w:val="18"/>
        </w:rPr>
        <w:t>……………………………………………………………………………………………………………………………………</w:t>
      </w:r>
    </w:p>
    <w:p w14:paraId="2D981633" w14:textId="77777777" w:rsidR="000F5E17" w:rsidRPr="0038564F" w:rsidRDefault="000F5E17" w:rsidP="000F5E17">
      <w:pPr>
        <w:spacing w:line="276" w:lineRule="auto"/>
        <w:rPr>
          <w:rFonts w:ascii="Arial" w:hAnsi="Arial" w:cs="Arial"/>
          <w:sz w:val="18"/>
          <w:szCs w:val="18"/>
        </w:rPr>
      </w:pPr>
    </w:p>
    <w:p w14:paraId="3E988030" w14:textId="77777777" w:rsidR="000F5E17" w:rsidRDefault="000F5E17" w:rsidP="000F5E17">
      <w:pPr>
        <w:spacing w:line="276" w:lineRule="auto"/>
        <w:rPr>
          <w:rFonts w:ascii="Arial" w:hAnsi="Arial" w:cs="Arial"/>
          <w:sz w:val="18"/>
          <w:szCs w:val="18"/>
        </w:rPr>
      </w:pPr>
      <w:r w:rsidRPr="0038564F">
        <w:rPr>
          <w:rFonts w:ascii="Arial" w:hAnsi="Arial" w:cs="Arial"/>
          <w:sz w:val="18"/>
          <w:szCs w:val="18"/>
        </w:rPr>
        <w:t>……………………………………………………………………………………………………………………………………</w:t>
      </w:r>
    </w:p>
    <w:p w14:paraId="7B7A8D39" w14:textId="77777777" w:rsidR="000F5E17" w:rsidRPr="0038564F" w:rsidRDefault="000F5E17" w:rsidP="000F5E17">
      <w:pPr>
        <w:spacing w:line="276" w:lineRule="auto"/>
        <w:rPr>
          <w:rFonts w:ascii="Arial" w:hAnsi="Arial" w:cs="Arial"/>
          <w:sz w:val="18"/>
          <w:szCs w:val="18"/>
        </w:rPr>
      </w:pPr>
    </w:p>
    <w:p w14:paraId="2788B11B" w14:textId="77777777" w:rsidR="000F5E17" w:rsidRDefault="000F5E17" w:rsidP="000F5E17">
      <w:pPr>
        <w:spacing w:line="276" w:lineRule="auto"/>
        <w:rPr>
          <w:rFonts w:ascii="Arial" w:hAnsi="Arial" w:cs="Arial"/>
          <w:sz w:val="18"/>
          <w:szCs w:val="18"/>
        </w:rPr>
      </w:pPr>
      <w:r w:rsidRPr="0038564F">
        <w:rPr>
          <w:rFonts w:ascii="Arial" w:hAnsi="Arial" w:cs="Arial"/>
          <w:sz w:val="18"/>
          <w:szCs w:val="18"/>
        </w:rPr>
        <w:t>……………………………………………………………………………………………………………………………………</w:t>
      </w:r>
    </w:p>
    <w:p w14:paraId="41FF13C7" w14:textId="77777777" w:rsidR="000F5E17" w:rsidRPr="0038564F" w:rsidRDefault="000F5E17" w:rsidP="000F5E17">
      <w:pPr>
        <w:spacing w:line="276" w:lineRule="auto"/>
        <w:rPr>
          <w:rFonts w:ascii="Arial" w:hAnsi="Arial" w:cs="Arial"/>
          <w:sz w:val="18"/>
          <w:szCs w:val="18"/>
        </w:rPr>
      </w:pPr>
    </w:p>
    <w:p w14:paraId="71A69142" w14:textId="77777777" w:rsidR="000F5E17" w:rsidRDefault="000F5E17" w:rsidP="000F5E17">
      <w:pPr>
        <w:spacing w:line="276" w:lineRule="auto"/>
        <w:rPr>
          <w:rFonts w:ascii="Arial" w:hAnsi="Arial" w:cs="Arial"/>
          <w:sz w:val="18"/>
          <w:szCs w:val="18"/>
        </w:rPr>
      </w:pPr>
      <w:r w:rsidRPr="0038564F">
        <w:rPr>
          <w:rFonts w:ascii="Arial" w:hAnsi="Arial" w:cs="Arial"/>
          <w:sz w:val="18"/>
          <w:szCs w:val="18"/>
        </w:rPr>
        <w:t>……………………………………………………………………………………………………………………………………</w:t>
      </w:r>
    </w:p>
    <w:p w14:paraId="1E1F7442" w14:textId="77777777" w:rsidR="000F5E17" w:rsidRPr="0038564F" w:rsidRDefault="000F5E17" w:rsidP="000F5E17">
      <w:pPr>
        <w:spacing w:line="276" w:lineRule="auto"/>
        <w:rPr>
          <w:rFonts w:ascii="Arial" w:hAnsi="Arial" w:cs="Arial"/>
          <w:sz w:val="18"/>
          <w:szCs w:val="18"/>
        </w:rPr>
      </w:pPr>
    </w:p>
    <w:p w14:paraId="37BBD561" w14:textId="77777777" w:rsidR="000F5E17" w:rsidRDefault="000F5E17" w:rsidP="000F5E17">
      <w:pPr>
        <w:spacing w:line="276" w:lineRule="auto"/>
        <w:rPr>
          <w:rFonts w:ascii="Arial" w:hAnsi="Arial" w:cs="Arial"/>
          <w:sz w:val="18"/>
          <w:szCs w:val="18"/>
        </w:rPr>
      </w:pPr>
      <w:r w:rsidRPr="0038564F">
        <w:rPr>
          <w:rFonts w:ascii="Arial" w:hAnsi="Arial" w:cs="Arial"/>
          <w:sz w:val="18"/>
          <w:szCs w:val="18"/>
        </w:rPr>
        <w:t>……………………………………………………………………………………………………………………………………</w:t>
      </w:r>
    </w:p>
    <w:p w14:paraId="3BF5B611" w14:textId="77777777" w:rsidR="000F5E17" w:rsidRPr="0038564F" w:rsidRDefault="000F5E17" w:rsidP="000F5E17">
      <w:pPr>
        <w:spacing w:line="276" w:lineRule="auto"/>
        <w:rPr>
          <w:rFonts w:ascii="Arial" w:hAnsi="Arial" w:cs="Arial"/>
          <w:sz w:val="18"/>
          <w:szCs w:val="18"/>
        </w:rPr>
      </w:pPr>
    </w:p>
    <w:p w14:paraId="5C567D1F" w14:textId="77777777" w:rsidR="000F5E17" w:rsidRDefault="000F5E17" w:rsidP="000F5E17">
      <w:pPr>
        <w:spacing w:line="276" w:lineRule="auto"/>
        <w:rPr>
          <w:rFonts w:ascii="Arial" w:hAnsi="Arial" w:cs="Arial"/>
          <w:sz w:val="18"/>
          <w:szCs w:val="18"/>
        </w:rPr>
      </w:pPr>
      <w:r w:rsidRPr="0038564F">
        <w:rPr>
          <w:rFonts w:ascii="Arial" w:hAnsi="Arial" w:cs="Arial"/>
          <w:sz w:val="18"/>
          <w:szCs w:val="18"/>
        </w:rPr>
        <w:t>……………………………………………………………………………………………………………………………………</w:t>
      </w:r>
    </w:p>
    <w:p w14:paraId="558E415F" w14:textId="77777777" w:rsidR="000F5E17" w:rsidRPr="00734CAC" w:rsidRDefault="000F5E17" w:rsidP="00734CAC">
      <w:pPr>
        <w:pStyle w:val="Sansinterligne"/>
        <w:spacing w:line="276" w:lineRule="auto"/>
        <w:rPr>
          <w:rFonts w:ascii="Arial" w:hAnsi="Arial"/>
          <w:sz w:val="18"/>
          <w:szCs w:val="18"/>
        </w:rPr>
      </w:pPr>
    </w:p>
    <w:p w14:paraId="285F4D8D" w14:textId="450DC514" w:rsidR="005170DB" w:rsidRPr="009C7622" w:rsidRDefault="005170DB" w:rsidP="005170DB">
      <w:pPr>
        <w:spacing w:line="276" w:lineRule="auto"/>
        <w:rPr>
          <w:rFonts w:ascii="Arial" w:hAnsi="Arial" w:cs="Arial"/>
          <w:noProof/>
        </w:rPr>
      </w:pPr>
    </w:p>
    <w:p w14:paraId="6B2EDF9B" w14:textId="3C4E751F" w:rsidR="005170DB" w:rsidRPr="00B42A36" w:rsidRDefault="00BA50FA" w:rsidP="005170DB">
      <w:pPr>
        <w:pBdr>
          <w:bottom w:val="single" w:sz="4" w:space="1" w:color="auto"/>
        </w:pBdr>
        <w:spacing w:line="276" w:lineRule="auto"/>
        <w:rPr>
          <w:rFonts w:ascii="Arial" w:hAnsi="Arial" w:cs="Arial"/>
        </w:rPr>
      </w:pPr>
      <w:r>
        <w:rPr>
          <w:rFonts w:ascii="Arial" w:hAnsi="Arial" w:cs="Arial"/>
        </w:rPr>
        <w:br w:type="column"/>
      </w:r>
      <w:r w:rsidRPr="009C7622">
        <w:rPr>
          <w:rFonts w:ascii="Arial" w:hAnsi="Arial" w:cs="Arial"/>
          <w:noProof/>
        </w:rPr>
        <w:lastRenderedPageBreak/>
        <w:drawing>
          <wp:anchor distT="0" distB="0" distL="114300" distR="180340" simplePos="0" relativeHeight="251683840" behindDoc="0" locked="0" layoutInCell="1" allowOverlap="1" wp14:anchorId="00451ECB" wp14:editId="2F82B95C">
            <wp:simplePos x="0" y="0"/>
            <wp:positionH relativeFrom="column">
              <wp:posOffset>-94615</wp:posOffset>
            </wp:positionH>
            <wp:positionV relativeFrom="paragraph">
              <wp:posOffset>-136525</wp:posOffset>
            </wp:positionV>
            <wp:extent cx="443230" cy="443230"/>
            <wp:effectExtent l="0" t="0" r="0" b="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r w:rsidR="005170DB">
        <w:rPr>
          <w:rFonts w:ascii="Arial" w:hAnsi="Arial" w:cs="Arial"/>
        </w:rPr>
        <w:t>Activité 6</w:t>
      </w:r>
      <w:r w:rsidR="005170DB" w:rsidRPr="00B42A36">
        <w:rPr>
          <w:rFonts w:ascii="Arial" w:hAnsi="Arial" w:cs="Arial"/>
        </w:rPr>
        <w:t xml:space="preserve"> - </w:t>
      </w:r>
      <w:r w:rsidR="005170DB">
        <w:rPr>
          <w:rFonts w:ascii="Arial" w:hAnsi="Arial" w:cs="Arial"/>
        </w:rPr>
        <w:t>L'intérêt de la pluriculturalité</w:t>
      </w:r>
    </w:p>
    <w:p w14:paraId="5831A1BE" w14:textId="1BE48216" w:rsidR="008B31C5" w:rsidRPr="005170DB" w:rsidRDefault="008B31C5" w:rsidP="00734CAC">
      <w:pPr>
        <w:pStyle w:val="Corps"/>
        <w:spacing w:line="276" w:lineRule="auto"/>
        <w:jc w:val="both"/>
        <w:rPr>
          <w:rFonts w:ascii="Arial" w:eastAsiaTheme="minorHAnsi" w:hAnsi="Arial" w:cstheme="minorBidi"/>
          <w:color w:val="auto"/>
          <w:sz w:val="26"/>
          <w:szCs w:val="26"/>
          <w:bdr w:val="none" w:sz="0" w:space="0" w:color="auto"/>
          <w:lang w:val="fr-BE"/>
        </w:rPr>
      </w:pPr>
    </w:p>
    <w:p w14:paraId="6982A580" w14:textId="4C14281C" w:rsidR="00451C25" w:rsidRPr="00734CAC" w:rsidRDefault="00E54DB1" w:rsidP="00734CAC">
      <w:pPr>
        <w:pStyle w:val="Textebrut"/>
        <w:spacing w:line="276" w:lineRule="auto"/>
        <w:jc w:val="both"/>
        <w:rPr>
          <w:rFonts w:ascii="Arial" w:eastAsiaTheme="minorHAnsi" w:hAnsi="Arial" w:cstheme="minorBidi"/>
          <w:color w:val="auto"/>
          <w:sz w:val="18"/>
          <w:szCs w:val="18"/>
          <w:bdr w:val="none" w:sz="0" w:space="0" w:color="auto"/>
          <w:lang w:val="fr-BE"/>
        </w:rPr>
      </w:pPr>
      <w:r>
        <w:rPr>
          <w:rFonts w:ascii="Arial" w:eastAsiaTheme="minorHAnsi" w:hAnsi="Arial" w:cstheme="minorBidi"/>
          <w:color w:val="auto"/>
          <w:sz w:val="18"/>
          <w:szCs w:val="18"/>
          <w:bdr w:val="none" w:sz="0" w:space="0" w:color="auto"/>
          <w:lang w:val="fr-BE"/>
        </w:rPr>
        <w:t>À l'aide</w:t>
      </w:r>
      <w:bookmarkStart w:id="0" w:name="_GoBack"/>
      <w:bookmarkEnd w:id="0"/>
      <w:r w:rsidR="00451C25" w:rsidRPr="00734CAC">
        <w:rPr>
          <w:rFonts w:ascii="Arial" w:eastAsiaTheme="minorHAnsi" w:hAnsi="Arial" w:cstheme="minorBidi"/>
          <w:color w:val="auto"/>
          <w:sz w:val="18"/>
          <w:szCs w:val="18"/>
          <w:bdr w:val="none" w:sz="0" w:space="0" w:color="auto"/>
          <w:lang w:val="fr-BE"/>
        </w:rPr>
        <w:t xml:space="preserve"> de l’extrait ci-dessous, explique en quelques phrases en quoi le « fondamentalisme » apparaît comme la négation d’une culture vivante et pluriculturelle</w:t>
      </w:r>
      <w:r w:rsidR="00F879C4" w:rsidRPr="00734CAC">
        <w:rPr>
          <w:rFonts w:ascii="Arial" w:eastAsiaTheme="minorHAnsi" w:hAnsi="Arial" w:cstheme="minorBidi"/>
          <w:color w:val="auto"/>
          <w:sz w:val="18"/>
          <w:szCs w:val="18"/>
          <w:bdr w:val="none" w:sz="0" w:space="0" w:color="auto"/>
          <w:lang w:val="fr-BE"/>
        </w:rPr>
        <w:t>.</w:t>
      </w:r>
    </w:p>
    <w:p w14:paraId="5F20A151" w14:textId="0F487379" w:rsidR="00451C25" w:rsidRPr="00734CAC" w:rsidRDefault="008B31C5" w:rsidP="00734CAC">
      <w:pPr>
        <w:pStyle w:val="Corps"/>
        <w:spacing w:line="276" w:lineRule="auto"/>
        <w:jc w:val="both"/>
        <w:rPr>
          <w:rFonts w:ascii="Arial" w:eastAsiaTheme="minorHAnsi" w:hAnsi="Arial" w:cstheme="minorBidi"/>
          <w:color w:val="auto"/>
          <w:sz w:val="18"/>
          <w:szCs w:val="18"/>
          <w:bdr w:val="none" w:sz="0" w:space="0" w:color="auto"/>
          <w:lang w:val="fr-BE"/>
        </w:rPr>
      </w:pPr>
      <w:r w:rsidRPr="00734CAC">
        <w:rPr>
          <w:rFonts w:ascii="Arial" w:eastAsiaTheme="minorHAnsi" w:hAnsi="Arial" w:cstheme="minorBidi"/>
          <w:color w:val="auto"/>
          <w:sz w:val="18"/>
          <w:szCs w:val="18"/>
          <w:bdr w:val="none" w:sz="0" w:space="0" w:color="auto"/>
          <w:lang w:val="fr-BE"/>
        </w:rPr>
        <w:t xml:space="preserve"> </w:t>
      </w:r>
    </w:p>
    <w:p w14:paraId="5055418E" w14:textId="77777777" w:rsidR="005170DB" w:rsidRDefault="005170DB" w:rsidP="00734CAC">
      <w:pPr>
        <w:pStyle w:val="Corps"/>
        <w:spacing w:line="276" w:lineRule="auto"/>
        <w:jc w:val="both"/>
        <w:rPr>
          <w:rFonts w:ascii="Arial" w:eastAsiaTheme="minorHAnsi" w:hAnsi="Arial" w:cstheme="minorBidi"/>
          <w:color w:val="auto"/>
          <w:sz w:val="18"/>
          <w:szCs w:val="18"/>
          <w:bdr w:val="none" w:sz="0" w:space="0" w:color="auto"/>
          <w:lang w:val="fr-BE"/>
        </w:rPr>
        <w:sectPr w:rsidR="005170DB" w:rsidSect="00522D8C">
          <w:type w:val="continuous"/>
          <w:pgSz w:w="11900" w:h="16840"/>
          <w:pgMar w:top="1418" w:right="1418" w:bottom="1418" w:left="1418" w:header="709" w:footer="709" w:gutter="0"/>
          <w:cols w:space="708"/>
          <w:docGrid w:linePitch="360"/>
        </w:sectPr>
      </w:pPr>
    </w:p>
    <w:p w14:paraId="324F285A" w14:textId="565685BB" w:rsidR="008B31C5" w:rsidRPr="00734CAC" w:rsidRDefault="008B31C5" w:rsidP="00734CAC">
      <w:pPr>
        <w:pStyle w:val="Corps"/>
        <w:spacing w:line="276" w:lineRule="auto"/>
        <w:jc w:val="both"/>
        <w:rPr>
          <w:rFonts w:ascii="Arial" w:eastAsiaTheme="minorHAnsi" w:hAnsi="Arial" w:cstheme="minorBidi"/>
          <w:color w:val="auto"/>
          <w:sz w:val="18"/>
          <w:szCs w:val="18"/>
          <w:bdr w:val="none" w:sz="0" w:space="0" w:color="auto"/>
          <w:lang w:val="fr-BE"/>
        </w:rPr>
      </w:pPr>
      <w:r w:rsidRPr="00734CAC">
        <w:rPr>
          <w:rFonts w:ascii="Arial" w:eastAsiaTheme="minorHAnsi" w:hAnsi="Arial" w:cstheme="minorBidi"/>
          <w:color w:val="auto"/>
          <w:sz w:val="18"/>
          <w:szCs w:val="18"/>
          <w:bdr w:val="none" w:sz="0" w:space="0" w:color="auto"/>
          <w:lang w:val="fr-BE"/>
        </w:rPr>
        <w:lastRenderedPageBreak/>
        <w:t>« Le fondamentalisme n’est pas une c</w:t>
      </w:r>
      <w:r w:rsidR="00451C25" w:rsidRPr="00734CAC">
        <w:rPr>
          <w:rFonts w:ascii="Arial" w:eastAsiaTheme="minorHAnsi" w:hAnsi="Arial" w:cstheme="minorBidi"/>
          <w:color w:val="auto"/>
          <w:sz w:val="18"/>
          <w:szCs w:val="18"/>
          <w:bdr w:val="none" w:sz="0" w:space="0" w:color="auto"/>
          <w:lang w:val="fr-BE"/>
        </w:rPr>
        <w:t>onviction, il est, précisément,</w:t>
      </w:r>
      <w:r w:rsidRPr="00734CAC">
        <w:rPr>
          <w:rFonts w:ascii="Arial" w:eastAsiaTheme="minorHAnsi" w:hAnsi="Arial" w:cstheme="minorBidi"/>
          <w:color w:val="auto"/>
          <w:sz w:val="18"/>
          <w:szCs w:val="18"/>
          <w:bdr w:val="none" w:sz="0" w:space="0" w:color="auto"/>
          <w:lang w:val="fr-BE"/>
        </w:rPr>
        <w:t xml:space="preserve"> la fondamentalisation des convictions qui vide celles-ci de leur substance. […]</w:t>
      </w:r>
      <w:r w:rsidR="00451C25" w:rsidRPr="00734CAC">
        <w:rPr>
          <w:rFonts w:ascii="Arial" w:eastAsiaTheme="minorHAnsi" w:hAnsi="Arial" w:cstheme="minorBidi"/>
          <w:color w:val="auto"/>
          <w:sz w:val="18"/>
          <w:szCs w:val="18"/>
          <w:bdr w:val="none" w:sz="0" w:space="0" w:color="auto"/>
          <w:lang w:val="fr-BE"/>
        </w:rPr>
        <w:t xml:space="preserve"> </w:t>
      </w:r>
      <w:r w:rsidRPr="00734CAC">
        <w:rPr>
          <w:rFonts w:ascii="Arial" w:eastAsiaTheme="minorHAnsi" w:hAnsi="Arial" w:cstheme="minorBidi"/>
          <w:color w:val="auto"/>
          <w:sz w:val="18"/>
          <w:szCs w:val="18"/>
          <w:bdr w:val="none" w:sz="0" w:space="0" w:color="auto"/>
          <w:lang w:val="fr-BE"/>
        </w:rPr>
        <w:t xml:space="preserve">Les intégristes établissent sur leur communauté leur emprise, obligeant leurs membres à se tenir à l’écart du monde </w:t>
      </w:r>
      <w:r w:rsidRPr="00734CAC">
        <w:rPr>
          <w:rFonts w:ascii="Arial" w:eastAsiaTheme="minorHAnsi" w:hAnsi="Arial" w:cstheme="minorBidi"/>
          <w:color w:val="auto"/>
          <w:sz w:val="18"/>
          <w:szCs w:val="18"/>
          <w:bdr w:val="none" w:sz="0" w:space="0" w:color="auto"/>
          <w:lang w:val="fr-BE"/>
        </w:rPr>
        <w:lastRenderedPageBreak/>
        <w:t>commun comme d’un monde qui ne pourrait qu’entamer, voire détruire ce qu’ils prennent pour leur authenticité et qui n’est qu’uniformisation et solidification. » (Anne-Marie Roviello, Une Culture politique commune pour une pluralité culturelle)</w:t>
      </w:r>
    </w:p>
    <w:p w14:paraId="0D10ADD9" w14:textId="77777777" w:rsidR="005170DB" w:rsidRDefault="005170DB" w:rsidP="00734CAC">
      <w:pPr>
        <w:pStyle w:val="Sansinterligne"/>
        <w:spacing w:line="276" w:lineRule="auto"/>
        <w:rPr>
          <w:rFonts w:ascii="Arial" w:hAnsi="Arial"/>
          <w:sz w:val="18"/>
          <w:szCs w:val="18"/>
        </w:rPr>
        <w:sectPr w:rsidR="005170DB" w:rsidSect="005170DB">
          <w:type w:val="continuous"/>
          <w:pgSz w:w="11900" w:h="16840"/>
          <w:pgMar w:top="1418" w:right="1418" w:bottom="1418" w:left="1418" w:header="709" w:footer="709" w:gutter="0"/>
          <w:cols w:num="2" w:space="284"/>
          <w:docGrid w:linePitch="360"/>
        </w:sectPr>
      </w:pPr>
    </w:p>
    <w:p w14:paraId="21CBD5D8" w14:textId="71C0D0A1" w:rsidR="008B31C5" w:rsidRPr="00734CAC" w:rsidRDefault="008B31C5" w:rsidP="00734CAC">
      <w:pPr>
        <w:pStyle w:val="Sansinterligne"/>
        <w:spacing w:line="276" w:lineRule="auto"/>
        <w:rPr>
          <w:rFonts w:ascii="Arial" w:hAnsi="Arial"/>
          <w:sz w:val="18"/>
          <w:szCs w:val="18"/>
        </w:rPr>
      </w:pPr>
    </w:p>
    <w:p w14:paraId="7D0AEB05" w14:textId="77777777" w:rsidR="000F5E17" w:rsidRDefault="000F5E17" w:rsidP="000F5E17">
      <w:pPr>
        <w:spacing w:line="276" w:lineRule="auto"/>
        <w:rPr>
          <w:rFonts w:ascii="Arial" w:hAnsi="Arial" w:cs="Arial"/>
          <w:sz w:val="18"/>
          <w:szCs w:val="18"/>
        </w:rPr>
      </w:pPr>
      <w:r w:rsidRPr="0038564F">
        <w:rPr>
          <w:rFonts w:ascii="Arial" w:hAnsi="Arial" w:cs="Arial"/>
          <w:sz w:val="18"/>
          <w:szCs w:val="18"/>
        </w:rPr>
        <w:t>……………………………………………………………………………………………………………………………………</w:t>
      </w:r>
    </w:p>
    <w:p w14:paraId="26E71A13" w14:textId="77777777" w:rsidR="000F5E17" w:rsidRPr="0038564F" w:rsidRDefault="000F5E17" w:rsidP="000F5E17">
      <w:pPr>
        <w:spacing w:line="276" w:lineRule="auto"/>
        <w:rPr>
          <w:rFonts w:ascii="Arial" w:hAnsi="Arial" w:cs="Arial"/>
          <w:sz w:val="18"/>
          <w:szCs w:val="18"/>
        </w:rPr>
      </w:pPr>
    </w:p>
    <w:p w14:paraId="0AE01D1A" w14:textId="77777777" w:rsidR="000F5E17" w:rsidRDefault="000F5E17" w:rsidP="000F5E17">
      <w:pPr>
        <w:spacing w:line="276" w:lineRule="auto"/>
        <w:rPr>
          <w:rFonts w:ascii="Arial" w:hAnsi="Arial" w:cs="Arial"/>
          <w:sz w:val="18"/>
          <w:szCs w:val="18"/>
        </w:rPr>
      </w:pPr>
      <w:r w:rsidRPr="0038564F">
        <w:rPr>
          <w:rFonts w:ascii="Arial" w:hAnsi="Arial" w:cs="Arial"/>
          <w:sz w:val="18"/>
          <w:szCs w:val="18"/>
        </w:rPr>
        <w:t>……………………………………………………………………………………………………………………………………</w:t>
      </w:r>
    </w:p>
    <w:p w14:paraId="52C92BE3" w14:textId="77777777" w:rsidR="000F5E17" w:rsidRPr="0038564F" w:rsidRDefault="000F5E17" w:rsidP="000F5E17">
      <w:pPr>
        <w:spacing w:line="276" w:lineRule="auto"/>
        <w:rPr>
          <w:rFonts w:ascii="Arial" w:hAnsi="Arial" w:cs="Arial"/>
          <w:sz w:val="18"/>
          <w:szCs w:val="18"/>
        </w:rPr>
      </w:pPr>
    </w:p>
    <w:p w14:paraId="0AA57B36" w14:textId="77777777" w:rsidR="000F5E17" w:rsidRDefault="000F5E17" w:rsidP="000F5E17">
      <w:pPr>
        <w:spacing w:line="276" w:lineRule="auto"/>
        <w:rPr>
          <w:rFonts w:ascii="Arial" w:hAnsi="Arial" w:cs="Arial"/>
          <w:sz w:val="18"/>
          <w:szCs w:val="18"/>
        </w:rPr>
      </w:pPr>
      <w:r w:rsidRPr="0038564F">
        <w:rPr>
          <w:rFonts w:ascii="Arial" w:hAnsi="Arial" w:cs="Arial"/>
          <w:sz w:val="18"/>
          <w:szCs w:val="18"/>
        </w:rPr>
        <w:t>……………………………………………………………………………………………………………………………………</w:t>
      </w:r>
    </w:p>
    <w:p w14:paraId="09746EA2" w14:textId="77777777" w:rsidR="000F5E17" w:rsidRPr="0038564F" w:rsidRDefault="000F5E17" w:rsidP="000F5E17">
      <w:pPr>
        <w:spacing w:line="276" w:lineRule="auto"/>
        <w:rPr>
          <w:rFonts w:ascii="Arial" w:hAnsi="Arial" w:cs="Arial"/>
          <w:sz w:val="18"/>
          <w:szCs w:val="18"/>
        </w:rPr>
      </w:pPr>
    </w:p>
    <w:p w14:paraId="52C4F02D" w14:textId="77777777" w:rsidR="000F5E17" w:rsidRDefault="000F5E17" w:rsidP="000F5E17">
      <w:pPr>
        <w:spacing w:line="276" w:lineRule="auto"/>
        <w:rPr>
          <w:rFonts w:ascii="Arial" w:hAnsi="Arial" w:cs="Arial"/>
          <w:sz w:val="18"/>
          <w:szCs w:val="18"/>
        </w:rPr>
      </w:pPr>
      <w:r w:rsidRPr="0038564F">
        <w:rPr>
          <w:rFonts w:ascii="Arial" w:hAnsi="Arial" w:cs="Arial"/>
          <w:sz w:val="18"/>
          <w:szCs w:val="18"/>
        </w:rPr>
        <w:t>……………………………………………………………………………………………………………………………………</w:t>
      </w:r>
    </w:p>
    <w:p w14:paraId="683ED872" w14:textId="77777777" w:rsidR="000F5E17" w:rsidRPr="0038564F" w:rsidRDefault="000F5E17" w:rsidP="000F5E17">
      <w:pPr>
        <w:spacing w:line="276" w:lineRule="auto"/>
        <w:rPr>
          <w:rFonts w:ascii="Arial" w:hAnsi="Arial" w:cs="Arial"/>
          <w:sz w:val="18"/>
          <w:szCs w:val="18"/>
        </w:rPr>
      </w:pPr>
    </w:p>
    <w:p w14:paraId="4E026F0C" w14:textId="77777777" w:rsidR="000F5E17" w:rsidRDefault="000F5E17" w:rsidP="000F5E17">
      <w:pPr>
        <w:spacing w:line="276" w:lineRule="auto"/>
        <w:rPr>
          <w:rFonts w:ascii="Arial" w:hAnsi="Arial" w:cs="Arial"/>
          <w:sz w:val="18"/>
          <w:szCs w:val="18"/>
        </w:rPr>
      </w:pPr>
      <w:r w:rsidRPr="0038564F">
        <w:rPr>
          <w:rFonts w:ascii="Arial" w:hAnsi="Arial" w:cs="Arial"/>
          <w:sz w:val="18"/>
          <w:szCs w:val="18"/>
        </w:rPr>
        <w:t>……………………………………………………………………………………………………………………………………</w:t>
      </w:r>
    </w:p>
    <w:p w14:paraId="4E6AECD6" w14:textId="77777777" w:rsidR="000F5E17" w:rsidRPr="0038564F" w:rsidRDefault="000F5E17" w:rsidP="000F5E17">
      <w:pPr>
        <w:spacing w:line="276" w:lineRule="auto"/>
        <w:rPr>
          <w:rFonts w:ascii="Arial" w:hAnsi="Arial" w:cs="Arial"/>
          <w:sz w:val="18"/>
          <w:szCs w:val="18"/>
        </w:rPr>
      </w:pPr>
    </w:p>
    <w:p w14:paraId="770CA089" w14:textId="77777777" w:rsidR="000F5E17" w:rsidRDefault="000F5E17" w:rsidP="000F5E17">
      <w:pPr>
        <w:spacing w:line="276" w:lineRule="auto"/>
        <w:rPr>
          <w:rFonts w:ascii="Arial" w:hAnsi="Arial" w:cs="Arial"/>
          <w:sz w:val="18"/>
          <w:szCs w:val="18"/>
        </w:rPr>
      </w:pPr>
      <w:r w:rsidRPr="0038564F">
        <w:rPr>
          <w:rFonts w:ascii="Arial" w:hAnsi="Arial" w:cs="Arial"/>
          <w:sz w:val="18"/>
          <w:szCs w:val="18"/>
        </w:rPr>
        <w:t>……………………………………………………………………………………………………………………………………</w:t>
      </w:r>
    </w:p>
    <w:p w14:paraId="25134828" w14:textId="77777777" w:rsidR="005170DB" w:rsidRDefault="005170DB" w:rsidP="00734CAC">
      <w:pPr>
        <w:pStyle w:val="Corps"/>
        <w:spacing w:line="276" w:lineRule="auto"/>
        <w:jc w:val="both"/>
        <w:rPr>
          <w:rFonts w:ascii="Arial" w:eastAsiaTheme="minorHAnsi" w:hAnsi="Arial" w:cstheme="minorBidi"/>
          <w:color w:val="auto"/>
          <w:sz w:val="18"/>
          <w:szCs w:val="18"/>
          <w:bdr w:val="none" w:sz="0" w:space="0" w:color="auto"/>
          <w:lang w:val="fr-BE"/>
        </w:rPr>
      </w:pPr>
    </w:p>
    <w:p w14:paraId="49B177D4" w14:textId="77777777" w:rsidR="005170DB" w:rsidRPr="009C7622" w:rsidRDefault="005170DB" w:rsidP="005170DB">
      <w:pPr>
        <w:spacing w:line="276" w:lineRule="auto"/>
        <w:rPr>
          <w:rFonts w:ascii="Arial" w:hAnsi="Arial" w:cs="Arial"/>
          <w:noProof/>
        </w:rPr>
      </w:pPr>
      <w:r w:rsidRPr="009C7622">
        <w:rPr>
          <w:rFonts w:ascii="Arial" w:hAnsi="Arial" w:cs="Arial"/>
          <w:noProof/>
        </w:rPr>
        <w:drawing>
          <wp:anchor distT="0" distB="0" distL="114300" distR="180340" simplePos="0" relativeHeight="251685888" behindDoc="0" locked="0" layoutInCell="1" allowOverlap="1" wp14:anchorId="419B942A" wp14:editId="16A2AB97">
            <wp:simplePos x="0" y="0"/>
            <wp:positionH relativeFrom="column">
              <wp:posOffset>-94615</wp:posOffset>
            </wp:positionH>
            <wp:positionV relativeFrom="paragraph">
              <wp:posOffset>85090</wp:posOffset>
            </wp:positionV>
            <wp:extent cx="443230" cy="443230"/>
            <wp:effectExtent l="0" t="0" r="0" b="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p>
    <w:p w14:paraId="384EC9AC" w14:textId="15CD1D6C" w:rsidR="005170DB" w:rsidRPr="00B42A36" w:rsidRDefault="005170DB" w:rsidP="005170DB">
      <w:pPr>
        <w:pBdr>
          <w:bottom w:val="single" w:sz="4" w:space="1" w:color="auto"/>
        </w:pBdr>
        <w:spacing w:line="276" w:lineRule="auto"/>
        <w:rPr>
          <w:rFonts w:ascii="Arial" w:hAnsi="Arial" w:cs="Arial"/>
        </w:rPr>
      </w:pPr>
      <w:r>
        <w:rPr>
          <w:rFonts w:ascii="Arial" w:hAnsi="Arial" w:cs="Arial"/>
        </w:rPr>
        <w:t>Activité 7</w:t>
      </w:r>
      <w:r w:rsidRPr="00B42A36">
        <w:rPr>
          <w:rFonts w:ascii="Arial" w:hAnsi="Arial" w:cs="Arial"/>
        </w:rPr>
        <w:t xml:space="preserve"> - </w:t>
      </w:r>
      <w:r>
        <w:rPr>
          <w:rFonts w:ascii="Arial" w:hAnsi="Arial" w:cs="Arial"/>
        </w:rPr>
        <w:t>Fondamentalisme et culture</w:t>
      </w:r>
    </w:p>
    <w:p w14:paraId="6FC3E83E" w14:textId="77777777" w:rsidR="005170DB" w:rsidRPr="005170DB" w:rsidRDefault="005170DB" w:rsidP="00734CAC">
      <w:pPr>
        <w:pStyle w:val="Corps"/>
        <w:spacing w:line="276" w:lineRule="auto"/>
        <w:jc w:val="both"/>
        <w:rPr>
          <w:rFonts w:ascii="Arial" w:eastAsiaTheme="minorHAnsi" w:hAnsi="Arial" w:cstheme="minorBidi"/>
          <w:color w:val="auto"/>
          <w:sz w:val="26"/>
          <w:szCs w:val="26"/>
          <w:bdr w:val="none" w:sz="0" w:space="0" w:color="auto"/>
          <w:lang w:val="fr-BE"/>
        </w:rPr>
      </w:pPr>
    </w:p>
    <w:p w14:paraId="2B0C84BE" w14:textId="78EE79CB" w:rsidR="008B31C5" w:rsidRPr="00734CAC" w:rsidRDefault="008B31C5" w:rsidP="00734CAC">
      <w:pPr>
        <w:pStyle w:val="Corps"/>
        <w:spacing w:line="276" w:lineRule="auto"/>
        <w:jc w:val="both"/>
        <w:rPr>
          <w:rFonts w:ascii="Arial" w:eastAsiaTheme="minorHAnsi" w:hAnsi="Arial" w:cstheme="minorBidi"/>
          <w:color w:val="auto"/>
          <w:sz w:val="18"/>
          <w:szCs w:val="18"/>
          <w:bdr w:val="none" w:sz="0" w:space="0" w:color="auto"/>
          <w:lang w:val="fr-BE"/>
        </w:rPr>
      </w:pPr>
      <w:r w:rsidRPr="00734CAC">
        <w:rPr>
          <w:rFonts w:ascii="Arial" w:eastAsiaTheme="minorHAnsi" w:hAnsi="Arial" w:cstheme="minorBidi"/>
          <w:color w:val="auto"/>
          <w:sz w:val="18"/>
          <w:szCs w:val="18"/>
          <w:bdr w:val="none" w:sz="0" w:space="0" w:color="auto"/>
          <w:lang w:val="fr-BE"/>
        </w:rPr>
        <w:t xml:space="preserve">Un établissement scolaire décide de ne plus servir aux élèves inscrits à la cantine que des plats certifiés « halal ». Au regard de la notion d’identité complexe caractéristique de la culture, quels sont, d’après toi, les arguments en faveur et/ou en défaveur d’un tel projet ? </w:t>
      </w:r>
    </w:p>
    <w:p w14:paraId="6030A2C3" w14:textId="77777777" w:rsidR="00451C25" w:rsidRPr="00734CAC" w:rsidRDefault="00451C25" w:rsidP="00734CAC">
      <w:pPr>
        <w:pStyle w:val="Sansinterligne"/>
        <w:spacing w:line="276" w:lineRule="auto"/>
        <w:rPr>
          <w:rFonts w:ascii="Arial" w:hAnsi="Arial"/>
          <w:sz w:val="18"/>
          <w:szCs w:val="18"/>
        </w:rPr>
      </w:pPr>
    </w:p>
    <w:tbl>
      <w:tblPr>
        <w:tblStyle w:val="Grille"/>
        <w:tblW w:w="0" w:type="auto"/>
        <w:tblInd w:w="108" w:type="dxa"/>
        <w:tblLook w:val="04A0" w:firstRow="1" w:lastRow="0" w:firstColumn="1" w:lastColumn="0" w:noHBand="0" w:noVBand="1"/>
      </w:tblPr>
      <w:tblGrid>
        <w:gridCol w:w="4536"/>
        <w:gridCol w:w="4536"/>
      </w:tblGrid>
      <w:tr w:rsidR="00451C25" w:rsidRPr="00734CAC" w14:paraId="052C5225" w14:textId="77777777" w:rsidTr="00C73D3C">
        <w:trPr>
          <w:trHeight w:val="2513"/>
        </w:trPr>
        <w:tc>
          <w:tcPr>
            <w:tcW w:w="4536" w:type="dxa"/>
          </w:tcPr>
          <w:p w14:paraId="0B684AEB" w14:textId="3B0EC2CF" w:rsidR="00451C25" w:rsidRPr="00734CAC" w:rsidRDefault="00451C25" w:rsidP="00734CAC">
            <w:pPr>
              <w:pStyle w:val="Sansinterligne"/>
              <w:spacing w:line="276" w:lineRule="auto"/>
              <w:rPr>
                <w:rFonts w:ascii="Arial" w:hAnsi="Arial"/>
                <w:sz w:val="18"/>
                <w:szCs w:val="18"/>
              </w:rPr>
            </w:pPr>
            <w:r w:rsidRPr="00734CAC">
              <w:rPr>
                <w:rFonts w:ascii="Arial" w:hAnsi="Arial"/>
                <w:sz w:val="18"/>
                <w:szCs w:val="18"/>
              </w:rPr>
              <w:t>Arguments en faveur</w:t>
            </w:r>
          </w:p>
        </w:tc>
        <w:tc>
          <w:tcPr>
            <w:tcW w:w="4536" w:type="dxa"/>
          </w:tcPr>
          <w:p w14:paraId="44E0F539" w14:textId="405443D5" w:rsidR="00451C25" w:rsidRPr="00734CAC" w:rsidRDefault="00451C25" w:rsidP="00734CAC">
            <w:pPr>
              <w:pStyle w:val="Sansinterligne"/>
              <w:spacing w:line="276" w:lineRule="auto"/>
              <w:rPr>
                <w:rFonts w:ascii="Arial" w:hAnsi="Arial"/>
                <w:sz w:val="18"/>
                <w:szCs w:val="18"/>
              </w:rPr>
            </w:pPr>
            <w:r w:rsidRPr="00734CAC">
              <w:rPr>
                <w:rFonts w:ascii="Arial" w:hAnsi="Arial"/>
                <w:sz w:val="18"/>
                <w:szCs w:val="18"/>
              </w:rPr>
              <w:t>Arguments en défaveur</w:t>
            </w:r>
          </w:p>
        </w:tc>
      </w:tr>
    </w:tbl>
    <w:p w14:paraId="1A4D44B1" w14:textId="77777777" w:rsidR="008B31C5" w:rsidRPr="00734CAC" w:rsidRDefault="008B31C5" w:rsidP="00734CAC">
      <w:pPr>
        <w:pStyle w:val="Sansinterligne"/>
        <w:spacing w:line="276" w:lineRule="auto"/>
        <w:rPr>
          <w:rFonts w:ascii="Arial" w:hAnsi="Arial"/>
          <w:sz w:val="18"/>
          <w:szCs w:val="18"/>
        </w:rPr>
      </w:pPr>
    </w:p>
    <w:sectPr w:rsidR="008B31C5" w:rsidRPr="00734CAC" w:rsidSect="00522D8C">
      <w:type w:val="continuous"/>
      <w:pgSz w:w="11900" w:h="16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837389" w14:textId="77777777" w:rsidR="00AA1AF1" w:rsidRDefault="00AA1AF1" w:rsidP="006C3D94">
      <w:r>
        <w:separator/>
      </w:r>
    </w:p>
  </w:endnote>
  <w:endnote w:type="continuationSeparator" w:id="0">
    <w:p w14:paraId="7F4EADD0" w14:textId="77777777" w:rsidR="00AA1AF1" w:rsidRDefault="00AA1AF1" w:rsidP="006C3D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Palatino">
    <w:panose1 w:val="02000500000000000000"/>
    <w:charset w:val="00"/>
    <w:family w:val="auto"/>
    <w:pitch w:val="variable"/>
    <w:sig w:usb0="00000003" w:usb1="00000000" w:usb2="00000000" w:usb3="00000000" w:csb0="00000001" w:csb1="00000000"/>
  </w:font>
  <w:font w:name="MS Mincho">
    <w:altName w:val="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D01D4B" w14:textId="77777777" w:rsidR="00AA1AF1" w:rsidRDefault="00AA1AF1" w:rsidP="00734CA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13B0F8C" w14:textId="77777777" w:rsidR="00AA1AF1" w:rsidRDefault="00AA1AF1" w:rsidP="00734CAC">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122754" w14:textId="77777777" w:rsidR="00AA1AF1" w:rsidRDefault="00AA1AF1" w:rsidP="00734CA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E54DB1">
      <w:rPr>
        <w:rStyle w:val="Numrodepage"/>
        <w:noProof/>
      </w:rPr>
      <w:t>6</w:t>
    </w:r>
    <w:r>
      <w:rPr>
        <w:rStyle w:val="Numrodepage"/>
      </w:rPr>
      <w:fldChar w:fldCharType="end"/>
    </w:r>
  </w:p>
  <w:p w14:paraId="552AE14D" w14:textId="77777777" w:rsidR="00AA1AF1" w:rsidRDefault="00AA1AF1" w:rsidP="00734CAC">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43E1B0" w14:textId="77777777" w:rsidR="00AA1AF1" w:rsidRDefault="00AA1AF1" w:rsidP="006C3D94">
      <w:r>
        <w:separator/>
      </w:r>
    </w:p>
  </w:footnote>
  <w:footnote w:type="continuationSeparator" w:id="0">
    <w:p w14:paraId="17F98AA6" w14:textId="77777777" w:rsidR="00AA1AF1" w:rsidRDefault="00AA1AF1" w:rsidP="006C3D9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84089C" w14:textId="16761DF7" w:rsidR="00AA1AF1" w:rsidRDefault="00AA1AF1" w:rsidP="00734CAC">
    <w:pPr>
      <w:pStyle w:val="En-tte"/>
      <w:pBdr>
        <w:bottom w:val="none" w:sz="0" w:space="0" w:color="auto"/>
      </w:pBd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692A0E9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10541CE"/>
    <w:multiLevelType w:val="multilevel"/>
    <w:tmpl w:val="98EAB85E"/>
    <w:styleLink w:val="ListeArticle"/>
    <w:lvl w:ilvl="0">
      <w:start w:val="1"/>
      <w:numFmt w:val="decimal"/>
      <w:lvlText w:val="Art %1."/>
      <w:lvlJc w:val="left"/>
      <w:pPr>
        <w:ind w:left="0" w:firstLine="0"/>
      </w:pPr>
      <w:rPr>
        <w:rFonts w:ascii="Georgia" w:hAnsi="Georgia" w:hint="default"/>
        <w:sz w:val="18"/>
      </w:rPr>
    </w:lvl>
    <w:lvl w:ilvl="1">
      <w:start w:val="1"/>
      <w:numFmt w:val="decimal"/>
      <w:lvlText w:val="%2."/>
      <w:lvlJc w:val="left"/>
      <w:pPr>
        <w:ind w:left="1077" w:hanging="510"/>
      </w:pPr>
      <w:rPr>
        <w:rFonts w:ascii="Georgia" w:hAnsi="Georgia" w:hint="default"/>
        <w:sz w:val="18"/>
        <w:szCs w:val="18"/>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
    <w:nsid w:val="0EA506ED"/>
    <w:multiLevelType w:val="multilevel"/>
    <w:tmpl w:val="B9C8E52C"/>
    <w:lvl w:ilvl="0">
      <w:start w:val="14"/>
      <w:numFmt w:val="bullet"/>
      <w:lvlText w:val="-"/>
      <w:lvlJc w:val="left"/>
      <w:pPr>
        <w:tabs>
          <w:tab w:val="num" w:pos="360"/>
        </w:tabs>
        <w:ind w:left="360" w:hanging="360"/>
      </w:pPr>
      <w:rPr>
        <w:color w:val="FF0000"/>
        <w:position w:val="0"/>
        <w:sz w:val="20"/>
        <w:szCs w:val="20"/>
        <w:u w:color="FF0000"/>
        <w:vertAlign w:val="superscript"/>
        <w:lang w:val="nl-NL"/>
      </w:rPr>
    </w:lvl>
    <w:lvl w:ilvl="1">
      <w:start w:val="1"/>
      <w:numFmt w:val="bullet"/>
      <w:lvlText w:val="o"/>
      <w:lvlJc w:val="left"/>
      <w:pPr>
        <w:tabs>
          <w:tab w:val="num" w:pos="1404"/>
        </w:tabs>
        <w:ind w:left="1404" w:hanging="324"/>
      </w:pPr>
      <w:rPr>
        <w:color w:val="FF0000"/>
        <w:position w:val="0"/>
        <w:sz w:val="36"/>
        <w:szCs w:val="36"/>
        <w:u w:color="FF0000"/>
        <w:vertAlign w:val="superscript"/>
        <w:lang w:val="nl-NL"/>
      </w:rPr>
    </w:lvl>
    <w:lvl w:ilvl="2">
      <w:start w:val="1"/>
      <w:numFmt w:val="bullet"/>
      <w:lvlText w:val="▪"/>
      <w:lvlJc w:val="left"/>
      <w:pPr>
        <w:tabs>
          <w:tab w:val="num" w:pos="2124"/>
        </w:tabs>
        <w:ind w:left="2124" w:hanging="324"/>
      </w:pPr>
      <w:rPr>
        <w:color w:val="FF0000"/>
        <w:position w:val="0"/>
        <w:sz w:val="36"/>
        <w:szCs w:val="36"/>
        <w:u w:color="FF0000"/>
        <w:vertAlign w:val="superscript"/>
        <w:lang w:val="nl-NL"/>
      </w:rPr>
    </w:lvl>
    <w:lvl w:ilvl="3">
      <w:start w:val="1"/>
      <w:numFmt w:val="bullet"/>
      <w:lvlText w:val="•"/>
      <w:lvlJc w:val="left"/>
      <w:pPr>
        <w:tabs>
          <w:tab w:val="num" w:pos="2844"/>
        </w:tabs>
        <w:ind w:left="2844" w:hanging="324"/>
      </w:pPr>
      <w:rPr>
        <w:color w:val="FF0000"/>
        <w:position w:val="0"/>
        <w:sz w:val="36"/>
        <w:szCs w:val="36"/>
        <w:u w:color="FF0000"/>
        <w:vertAlign w:val="superscript"/>
        <w:lang w:val="nl-NL"/>
      </w:rPr>
    </w:lvl>
    <w:lvl w:ilvl="4">
      <w:start w:val="1"/>
      <w:numFmt w:val="bullet"/>
      <w:lvlText w:val="o"/>
      <w:lvlJc w:val="left"/>
      <w:pPr>
        <w:tabs>
          <w:tab w:val="num" w:pos="3564"/>
        </w:tabs>
        <w:ind w:left="3564" w:hanging="324"/>
      </w:pPr>
      <w:rPr>
        <w:color w:val="FF0000"/>
        <w:position w:val="0"/>
        <w:sz w:val="36"/>
        <w:szCs w:val="36"/>
        <w:u w:color="FF0000"/>
        <w:vertAlign w:val="superscript"/>
        <w:lang w:val="nl-NL"/>
      </w:rPr>
    </w:lvl>
    <w:lvl w:ilvl="5">
      <w:start w:val="1"/>
      <w:numFmt w:val="bullet"/>
      <w:lvlText w:val="▪"/>
      <w:lvlJc w:val="left"/>
      <w:pPr>
        <w:tabs>
          <w:tab w:val="num" w:pos="4284"/>
        </w:tabs>
        <w:ind w:left="4284" w:hanging="324"/>
      </w:pPr>
      <w:rPr>
        <w:color w:val="FF0000"/>
        <w:position w:val="0"/>
        <w:sz w:val="36"/>
        <w:szCs w:val="36"/>
        <w:u w:color="FF0000"/>
        <w:vertAlign w:val="superscript"/>
        <w:lang w:val="nl-NL"/>
      </w:rPr>
    </w:lvl>
    <w:lvl w:ilvl="6">
      <w:start w:val="1"/>
      <w:numFmt w:val="bullet"/>
      <w:lvlText w:val="•"/>
      <w:lvlJc w:val="left"/>
      <w:pPr>
        <w:tabs>
          <w:tab w:val="num" w:pos="5004"/>
        </w:tabs>
        <w:ind w:left="5004" w:hanging="324"/>
      </w:pPr>
      <w:rPr>
        <w:color w:val="FF0000"/>
        <w:position w:val="0"/>
        <w:sz w:val="36"/>
        <w:szCs w:val="36"/>
        <w:u w:color="FF0000"/>
        <w:vertAlign w:val="superscript"/>
        <w:lang w:val="nl-NL"/>
      </w:rPr>
    </w:lvl>
    <w:lvl w:ilvl="7">
      <w:start w:val="1"/>
      <w:numFmt w:val="bullet"/>
      <w:lvlText w:val="o"/>
      <w:lvlJc w:val="left"/>
      <w:pPr>
        <w:tabs>
          <w:tab w:val="num" w:pos="5724"/>
        </w:tabs>
        <w:ind w:left="5724" w:hanging="324"/>
      </w:pPr>
      <w:rPr>
        <w:color w:val="FF0000"/>
        <w:position w:val="0"/>
        <w:sz w:val="36"/>
        <w:szCs w:val="36"/>
        <w:u w:color="FF0000"/>
        <w:vertAlign w:val="superscript"/>
        <w:lang w:val="nl-NL"/>
      </w:rPr>
    </w:lvl>
    <w:lvl w:ilvl="8">
      <w:start w:val="1"/>
      <w:numFmt w:val="bullet"/>
      <w:lvlText w:val="▪"/>
      <w:lvlJc w:val="left"/>
      <w:pPr>
        <w:tabs>
          <w:tab w:val="num" w:pos="6444"/>
        </w:tabs>
        <w:ind w:left="6444" w:hanging="324"/>
      </w:pPr>
      <w:rPr>
        <w:color w:val="FF0000"/>
        <w:position w:val="0"/>
        <w:sz w:val="36"/>
        <w:szCs w:val="36"/>
        <w:u w:color="FF0000"/>
        <w:vertAlign w:val="superscript"/>
        <w:lang w:val="nl-NL"/>
      </w:rPr>
    </w:lvl>
  </w:abstractNum>
  <w:abstractNum w:abstractNumId="3">
    <w:nsid w:val="220D721C"/>
    <w:multiLevelType w:val="hybridMultilevel"/>
    <w:tmpl w:val="271475D4"/>
    <w:lvl w:ilvl="0" w:tplc="F850DFAA">
      <w:numFmt w:val="bullet"/>
      <w:lvlText w:val="-"/>
      <w:lvlJc w:val="left"/>
      <w:pPr>
        <w:ind w:left="720" w:hanging="360"/>
      </w:pPr>
      <w:rPr>
        <w:rFonts w:ascii="Times New Roman" w:eastAsia="Arial Unicode MS"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DEE4939"/>
    <w:multiLevelType w:val="hybridMultilevel"/>
    <w:tmpl w:val="37621586"/>
    <w:lvl w:ilvl="0" w:tplc="C7A0E7EE">
      <w:start w:val="2"/>
      <w:numFmt w:val="bullet"/>
      <w:lvlText w:val="-"/>
      <w:lvlJc w:val="left"/>
      <w:pPr>
        <w:ind w:left="360" w:hanging="360"/>
      </w:pPr>
      <w:rPr>
        <w:rFonts w:ascii="Calibri" w:eastAsiaTheme="minorEastAsia" w:hAnsi="Calibri" w:cstheme="minorBidi"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nsid w:val="33B272E5"/>
    <w:multiLevelType w:val="hybridMultilevel"/>
    <w:tmpl w:val="16C03782"/>
    <w:lvl w:ilvl="0" w:tplc="2B965ED4">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nsid w:val="36440028"/>
    <w:multiLevelType w:val="singleLevel"/>
    <w:tmpl w:val="3CEC8138"/>
    <w:lvl w:ilvl="0">
      <w:start w:val="68"/>
      <w:numFmt w:val="decimal"/>
      <w:lvlText w:val="%1"/>
      <w:lvlJc w:val="left"/>
      <w:pPr>
        <w:tabs>
          <w:tab w:val="num" w:pos="360"/>
        </w:tabs>
        <w:ind w:left="360" w:hanging="360"/>
      </w:pPr>
      <w:rPr>
        <w:rFonts w:hint="default"/>
        <w:i/>
      </w:rPr>
    </w:lvl>
  </w:abstractNum>
  <w:abstractNum w:abstractNumId="7">
    <w:nsid w:val="3756300A"/>
    <w:multiLevelType w:val="multilevel"/>
    <w:tmpl w:val="38F8FF3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
    <w:nsid w:val="416A2F81"/>
    <w:multiLevelType w:val="hybridMultilevel"/>
    <w:tmpl w:val="38F8FF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493067E2"/>
    <w:multiLevelType w:val="multilevel"/>
    <w:tmpl w:val="73BEA368"/>
    <w:lvl w:ilvl="0">
      <w:numFmt w:val="bullet"/>
      <w:lvlText w:val="-"/>
      <w:lvlJc w:val="left"/>
      <w:pPr>
        <w:ind w:left="720" w:hanging="360"/>
      </w:pPr>
      <w:rPr>
        <w:rFonts w:ascii="Calibri" w:eastAsiaTheme="minorHAnsi" w:hAnsi="Calibri"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4F7D3B9E"/>
    <w:multiLevelType w:val="multilevel"/>
    <w:tmpl w:val="25C20ABC"/>
    <w:lvl w:ilvl="0">
      <w:start w:val="77"/>
      <w:numFmt w:val="decimal"/>
      <w:lvlText w:val="%1."/>
      <w:lvlJc w:val="left"/>
      <w:pPr>
        <w:tabs>
          <w:tab w:val="num" w:pos="360"/>
        </w:tabs>
        <w:ind w:left="360" w:hanging="360"/>
      </w:pPr>
      <w:rPr>
        <w:rFonts w:hint="default"/>
        <w:i/>
        <w:sz w:val="28"/>
      </w:rPr>
    </w:lvl>
    <w:lvl w:ilvl="1">
      <w:start w:val="4"/>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nsid w:val="5C1562C4"/>
    <w:multiLevelType w:val="multilevel"/>
    <w:tmpl w:val="9E34B090"/>
    <w:lvl w:ilvl="0">
      <w:start w:val="69"/>
      <w:numFmt w:val="decimal"/>
      <w:lvlText w:val="%1."/>
      <w:lvlJc w:val="left"/>
      <w:pPr>
        <w:tabs>
          <w:tab w:val="num" w:pos="360"/>
        </w:tabs>
        <w:ind w:left="360" w:hanging="360"/>
      </w:pPr>
      <w:rPr>
        <w:rFonts w:hint="default"/>
      </w:rPr>
    </w:lvl>
    <w:lvl w:ilvl="1">
      <w:start w:val="4"/>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7030298E"/>
    <w:multiLevelType w:val="hybridMultilevel"/>
    <w:tmpl w:val="73BEA368"/>
    <w:lvl w:ilvl="0" w:tplc="A5AAD9DC">
      <w:numFmt w:val="bullet"/>
      <w:lvlText w:val="-"/>
      <w:lvlJc w:val="left"/>
      <w:pPr>
        <w:ind w:left="720" w:hanging="360"/>
      </w:pPr>
      <w:rPr>
        <w:rFonts w:ascii="Calibri" w:eastAsiaTheme="minorHAnsi" w:hAnsi="Calibri" w:cstheme="minorBidi"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6"/>
  </w:num>
  <w:num w:numId="4">
    <w:abstractNumId w:val="11"/>
  </w:num>
  <w:num w:numId="5">
    <w:abstractNumId w:val="10"/>
  </w:num>
  <w:num w:numId="6">
    <w:abstractNumId w:val="1"/>
  </w:num>
  <w:num w:numId="7">
    <w:abstractNumId w:val="0"/>
  </w:num>
  <w:num w:numId="8">
    <w:abstractNumId w:val="12"/>
  </w:num>
  <w:num w:numId="9">
    <w:abstractNumId w:val="9"/>
  </w:num>
  <w:num w:numId="10">
    <w:abstractNumId w:val="8"/>
  </w:num>
  <w:num w:numId="11">
    <w:abstractNumId w:val="7"/>
  </w:num>
  <w:num w:numId="12">
    <w:abstractNumId w:val="5"/>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linkStyles/>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75D"/>
    <w:rsid w:val="0001144E"/>
    <w:rsid w:val="00011C8F"/>
    <w:rsid w:val="00037D29"/>
    <w:rsid w:val="0004078A"/>
    <w:rsid w:val="000411F3"/>
    <w:rsid w:val="00047973"/>
    <w:rsid w:val="00090E95"/>
    <w:rsid w:val="00095F5B"/>
    <w:rsid w:val="000A243F"/>
    <w:rsid w:val="000A4DE3"/>
    <w:rsid w:val="000B4C2E"/>
    <w:rsid w:val="000C79BC"/>
    <w:rsid w:val="000D5DCB"/>
    <w:rsid w:val="000D6951"/>
    <w:rsid w:val="000F5E17"/>
    <w:rsid w:val="001260E8"/>
    <w:rsid w:val="00140D50"/>
    <w:rsid w:val="00142670"/>
    <w:rsid w:val="00146D09"/>
    <w:rsid w:val="00147479"/>
    <w:rsid w:val="001A60A7"/>
    <w:rsid w:val="001B2B43"/>
    <w:rsid w:val="001B763E"/>
    <w:rsid w:val="001E407E"/>
    <w:rsid w:val="001F1552"/>
    <w:rsid w:val="001F1B1B"/>
    <w:rsid w:val="0023575D"/>
    <w:rsid w:val="00237C8F"/>
    <w:rsid w:val="0026732D"/>
    <w:rsid w:val="002708FD"/>
    <w:rsid w:val="002905C8"/>
    <w:rsid w:val="002A01EC"/>
    <w:rsid w:val="002A53B5"/>
    <w:rsid w:val="002C3AFE"/>
    <w:rsid w:val="002F3303"/>
    <w:rsid w:val="002F5745"/>
    <w:rsid w:val="002F6C73"/>
    <w:rsid w:val="00312C75"/>
    <w:rsid w:val="00333844"/>
    <w:rsid w:val="003339BC"/>
    <w:rsid w:val="003500CC"/>
    <w:rsid w:val="00395046"/>
    <w:rsid w:val="003B6527"/>
    <w:rsid w:val="003F070C"/>
    <w:rsid w:val="004218D1"/>
    <w:rsid w:val="00422550"/>
    <w:rsid w:val="004301A7"/>
    <w:rsid w:val="00436FE0"/>
    <w:rsid w:val="00440D13"/>
    <w:rsid w:val="00443F50"/>
    <w:rsid w:val="00451C25"/>
    <w:rsid w:val="00465987"/>
    <w:rsid w:val="00482001"/>
    <w:rsid w:val="004B52EF"/>
    <w:rsid w:val="004D424F"/>
    <w:rsid w:val="004E6E40"/>
    <w:rsid w:val="00500AF0"/>
    <w:rsid w:val="00500EB2"/>
    <w:rsid w:val="00514920"/>
    <w:rsid w:val="005170DB"/>
    <w:rsid w:val="00517287"/>
    <w:rsid w:val="00522D8C"/>
    <w:rsid w:val="00543975"/>
    <w:rsid w:val="005439F0"/>
    <w:rsid w:val="00546F67"/>
    <w:rsid w:val="005525DC"/>
    <w:rsid w:val="00554DC7"/>
    <w:rsid w:val="00590915"/>
    <w:rsid w:val="005C43BD"/>
    <w:rsid w:val="005E2427"/>
    <w:rsid w:val="005E7AD1"/>
    <w:rsid w:val="00603D18"/>
    <w:rsid w:val="006148CA"/>
    <w:rsid w:val="00614F1D"/>
    <w:rsid w:val="00635BEC"/>
    <w:rsid w:val="006450BA"/>
    <w:rsid w:val="00645E3F"/>
    <w:rsid w:val="00696B77"/>
    <w:rsid w:val="006C1A39"/>
    <w:rsid w:val="006C3D94"/>
    <w:rsid w:val="006D3B05"/>
    <w:rsid w:val="007146F9"/>
    <w:rsid w:val="00734CAC"/>
    <w:rsid w:val="00742F94"/>
    <w:rsid w:val="00765AEE"/>
    <w:rsid w:val="0077181E"/>
    <w:rsid w:val="00776218"/>
    <w:rsid w:val="007A440A"/>
    <w:rsid w:val="007D67E2"/>
    <w:rsid w:val="007E5666"/>
    <w:rsid w:val="00804693"/>
    <w:rsid w:val="00841B67"/>
    <w:rsid w:val="00866F91"/>
    <w:rsid w:val="00880473"/>
    <w:rsid w:val="00883862"/>
    <w:rsid w:val="008B31C5"/>
    <w:rsid w:val="008C3D77"/>
    <w:rsid w:val="008C4E52"/>
    <w:rsid w:val="008E475E"/>
    <w:rsid w:val="008E4974"/>
    <w:rsid w:val="008F3591"/>
    <w:rsid w:val="008F4F6B"/>
    <w:rsid w:val="00920614"/>
    <w:rsid w:val="009432ED"/>
    <w:rsid w:val="00961B5C"/>
    <w:rsid w:val="00980CF6"/>
    <w:rsid w:val="0098682E"/>
    <w:rsid w:val="009927CE"/>
    <w:rsid w:val="00993FE0"/>
    <w:rsid w:val="009C0609"/>
    <w:rsid w:val="009D05D2"/>
    <w:rsid w:val="009E6265"/>
    <w:rsid w:val="009E7DB2"/>
    <w:rsid w:val="00A04ADD"/>
    <w:rsid w:val="00A06B4C"/>
    <w:rsid w:val="00A5170E"/>
    <w:rsid w:val="00A6336E"/>
    <w:rsid w:val="00A6727B"/>
    <w:rsid w:val="00A74256"/>
    <w:rsid w:val="00A81E0C"/>
    <w:rsid w:val="00A820F2"/>
    <w:rsid w:val="00A87657"/>
    <w:rsid w:val="00A97516"/>
    <w:rsid w:val="00AA105B"/>
    <w:rsid w:val="00AA1AF1"/>
    <w:rsid w:val="00AB25C7"/>
    <w:rsid w:val="00AC7222"/>
    <w:rsid w:val="00AE5E48"/>
    <w:rsid w:val="00B01F40"/>
    <w:rsid w:val="00B2557F"/>
    <w:rsid w:val="00B527E3"/>
    <w:rsid w:val="00B657C1"/>
    <w:rsid w:val="00B77C8A"/>
    <w:rsid w:val="00B808FC"/>
    <w:rsid w:val="00BA50FA"/>
    <w:rsid w:val="00BA6B30"/>
    <w:rsid w:val="00BA7FBC"/>
    <w:rsid w:val="00BE616C"/>
    <w:rsid w:val="00C120A9"/>
    <w:rsid w:val="00C26626"/>
    <w:rsid w:val="00C37AF5"/>
    <w:rsid w:val="00C64ECA"/>
    <w:rsid w:val="00C73D3C"/>
    <w:rsid w:val="00C7458C"/>
    <w:rsid w:val="00CA525C"/>
    <w:rsid w:val="00CC0E9F"/>
    <w:rsid w:val="00CD0E71"/>
    <w:rsid w:val="00CF6941"/>
    <w:rsid w:val="00D473F6"/>
    <w:rsid w:val="00D556A1"/>
    <w:rsid w:val="00D61029"/>
    <w:rsid w:val="00D66402"/>
    <w:rsid w:val="00D7473A"/>
    <w:rsid w:val="00D77A4A"/>
    <w:rsid w:val="00DA26F4"/>
    <w:rsid w:val="00DA7B4D"/>
    <w:rsid w:val="00DC174B"/>
    <w:rsid w:val="00E11D18"/>
    <w:rsid w:val="00E23ABB"/>
    <w:rsid w:val="00E3332A"/>
    <w:rsid w:val="00E54B5B"/>
    <w:rsid w:val="00E54DB1"/>
    <w:rsid w:val="00E70F62"/>
    <w:rsid w:val="00E81A13"/>
    <w:rsid w:val="00EB7799"/>
    <w:rsid w:val="00EC4EB3"/>
    <w:rsid w:val="00ED0882"/>
    <w:rsid w:val="00EE2528"/>
    <w:rsid w:val="00EF1122"/>
    <w:rsid w:val="00F04680"/>
    <w:rsid w:val="00F12A8C"/>
    <w:rsid w:val="00F26B1C"/>
    <w:rsid w:val="00F31C07"/>
    <w:rsid w:val="00F8062F"/>
    <w:rsid w:val="00F85843"/>
    <w:rsid w:val="00F879C4"/>
    <w:rsid w:val="00FA1FBF"/>
    <w:rsid w:val="00FA2164"/>
    <w:rsid w:val="00FC395A"/>
    <w:rsid w:val="00FC7D5D"/>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2E9145C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4DB1"/>
    <w:rPr>
      <w:lang w:eastAsia="fr-FR"/>
    </w:rPr>
  </w:style>
  <w:style w:type="paragraph" w:styleId="Titre1">
    <w:name w:val="heading 1"/>
    <w:aliases w:val="Titre ojoj"/>
    <w:basedOn w:val="Normal"/>
    <w:next w:val="Normal"/>
    <w:link w:val="Titre1Car"/>
    <w:uiPriority w:val="9"/>
    <w:rsid w:val="00F31C07"/>
    <w:pPr>
      <w:keepNext/>
      <w:keepLines/>
      <w:spacing w:before="480"/>
      <w:outlineLvl w:val="0"/>
    </w:pPr>
    <w:rPr>
      <w:rFonts w:eastAsiaTheme="majorEastAsia"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B808FC"/>
    <w:pPr>
      <w:keepNext/>
      <w:spacing w:before="360" w:after="240"/>
      <w:ind w:left="284"/>
      <w:outlineLvl w:val="1"/>
    </w:pPr>
    <w:rPr>
      <w:rFonts w:eastAsiaTheme="majorEastAsia" w:cstheme="majorBidi"/>
      <w:b/>
      <w:bCs/>
      <w:i/>
      <w:iCs/>
    </w:rPr>
  </w:style>
  <w:style w:type="character" w:default="1" w:styleId="Policepardfaut">
    <w:name w:val="Default Paragraph Font"/>
    <w:uiPriority w:val="1"/>
    <w:semiHidden/>
    <w:unhideWhenUsed/>
    <w:rsid w:val="00E54DB1"/>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rsid w:val="00E54DB1"/>
  </w:style>
  <w:style w:type="paragraph" w:customStyle="1" w:styleId="Corps">
    <w:name w:val="Corps"/>
    <w:rsid w:val="0023575D"/>
    <w:pPr>
      <w:pBdr>
        <w:top w:val="nil"/>
        <w:left w:val="nil"/>
        <w:bottom w:val="nil"/>
        <w:right w:val="nil"/>
        <w:between w:val="nil"/>
        <w:bar w:val="nil"/>
      </w:pBdr>
    </w:pPr>
    <w:rPr>
      <w:rFonts w:ascii="Times New Roman" w:eastAsia="Arial Unicode MS" w:hAnsi="Arial Unicode MS" w:cs="Arial Unicode MS"/>
      <w:color w:val="000000"/>
      <w:sz w:val="20"/>
      <w:szCs w:val="20"/>
      <w:u w:color="000000"/>
      <w:bdr w:val="nil"/>
      <w:lang w:val="nl-NL"/>
    </w:rPr>
  </w:style>
  <w:style w:type="paragraph" w:styleId="Textebrut">
    <w:name w:val="Plain Text"/>
    <w:link w:val="TextebrutCar"/>
    <w:rsid w:val="0023575D"/>
    <w:pPr>
      <w:pBdr>
        <w:top w:val="nil"/>
        <w:left w:val="nil"/>
        <w:bottom w:val="nil"/>
        <w:right w:val="nil"/>
        <w:between w:val="nil"/>
        <w:bar w:val="nil"/>
      </w:pBdr>
    </w:pPr>
    <w:rPr>
      <w:rFonts w:ascii="Courier New" w:eastAsia="Courier New" w:hAnsi="Courier New" w:cs="Courier New"/>
      <w:color w:val="000000"/>
      <w:sz w:val="20"/>
      <w:szCs w:val="20"/>
      <w:u w:color="000000"/>
      <w:bdr w:val="nil"/>
    </w:rPr>
  </w:style>
  <w:style w:type="character" w:customStyle="1" w:styleId="TextebrutCar">
    <w:name w:val="Texte brut Car"/>
    <w:basedOn w:val="Policepardfaut"/>
    <w:link w:val="Textebrut"/>
    <w:rsid w:val="0023575D"/>
    <w:rPr>
      <w:rFonts w:ascii="Courier New" w:eastAsia="Courier New" w:hAnsi="Courier New" w:cs="Courier New"/>
      <w:color w:val="000000"/>
      <w:sz w:val="20"/>
      <w:szCs w:val="20"/>
      <w:u w:color="000000"/>
      <w:bdr w:val="nil"/>
    </w:rPr>
  </w:style>
  <w:style w:type="paragraph" w:styleId="Paragraphedeliste">
    <w:name w:val="List Paragraph"/>
    <w:uiPriority w:val="34"/>
    <w:qFormat/>
    <w:rsid w:val="0023575D"/>
    <w:pPr>
      <w:pBdr>
        <w:top w:val="nil"/>
        <w:left w:val="nil"/>
        <w:bottom w:val="nil"/>
        <w:right w:val="nil"/>
        <w:between w:val="nil"/>
        <w:bar w:val="nil"/>
      </w:pBdr>
      <w:ind w:left="720"/>
    </w:pPr>
    <w:rPr>
      <w:rFonts w:ascii="Times New Roman" w:eastAsia="Arial Unicode MS" w:hAnsi="Arial Unicode MS" w:cs="Arial Unicode MS"/>
      <w:color w:val="000000"/>
      <w:sz w:val="20"/>
      <w:szCs w:val="20"/>
      <w:u w:color="000000"/>
      <w:bdr w:val="nil"/>
    </w:rPr>
  </w:style>
  <w:style w:type="paragraph" w:styleId="Corpsdetexte2">
    <w:name w:val="Body Text 2"/>
    <w:link w:val="Corpsdetexte2Car"/>
    <w:rsid w:val="0023575D"/>
    <w:pPr>
      <w:pBdr>
        <w:top w:val="nil"/>
        <w:left w:val="nil"/>
        <w:bottom w:val="nil"/>
        <w:right w:val="nil"/>
        <w:between w:val="nil"/>
        <w:bar w:val="nil"/>
      </w:pBdr>
    </w:pPr>
    <w:rPr>
      <w:rFonts w:ascii="Palatino" w:eastAsia="Arial Unicode MS" w:hAnsi="Arial Unicode MS" w:cs="Arial Unicode MS"/>
      <w:color w:val="FF0000"/>
      <w:sz w:val="20"/>
      <w:szCs w:val="20"/>
      <w:u w:color="FF0000"/>
      <w:bdr w:val="nil"/>
    </w:rPr>
  </w:style>
  <w:style w:type="character" w:customStyle="1" w:styleId="Corpsdetexte2Car">
    <w:name w:val="Corps de texte 2 Car"/>
    <w:basedOn w:val="Policepardfaut"/>
    <w:link w:val="Corpsdetexte2"/>
    <w:rsid w:val="0023575D"/>
    <w:rPr>
      <w:rFonts w:ascii="Palatino" w:eastAsia="Arial Unicode MS" w:hAnsi="Arial Unicode MS" w:cs="Arial Unicode MS"/>
      <w:color w:val="FF0000"/>
      <w:sz w:val="20"/>
      <w:szCs w:val="20"/>
      <w:u w:color="FF0000"/>
      <w:bdr w:val="nil"/>
    </w:rPr>
  </w:style>
  <w:style w:type="paragraph" w:styleId="Pieddepage">
    <w:name w:val="footer"/>
    <w:basedOn w:val="Normal"/>
    <w:link w:val="PieddepageCar"/>
    <w:uiPriority w:val="99"/>
    <w:unhideWhenUsed/>
    <w:rsid w:val="00B808FC"/>
    <w:pPr>
      <w:tabs>
        <w:tab w:val="center" w:pos="4703"/>
        <w:tab w:val="right" w:pos="9406"/>
      </w:tabs>
    </w:pPr>
  </w:style>
  <w:style w:type="character" w:customStyle="1" w:styleId="PieddepageCar">
    <w:name w:val="Pied de page Car"/>
    <w:link w:val="Pieddepage"/>
    <w:uiPriority w:val="99"/>
    <w:rsid w:val="00B808FC"/>
    <w:rPr>
      <w:rFonts w:ascii="Calibri" w:eastAsia="MS Mincho" w:hAnsi="Calibri" w:cs="Times New Roman"/>
      <w:sz w:val="22"/>
      <w:lang w:eastAsia="fr-FR"/>
    </w:rPr>
  </w:style>
  <w:style w:type="character" w:styleId="Numrodepage">
    <w:name w:val="page number"/>
    <w:basedOn w:val="Policepardfaut"/>
    <w:uiPriority w:val="99"/>
    <w:semiHidden/>
    <w:unhideWhenUsed/>
    <w:rsid w:val="00B808FC"/>
  </w:style>
  <w:style w:type="paragraph" w:styleId="Notedebasdepage">
    <w:name w:val="footnote text"/>
    <w:basedOn w:val="Normal"/>
    <w:link w:val="NotedebasdepageCar"/>
    <w:uiPriority w:val="99"/>
    <w:unhideWhenUsed/>
    <w:qFormat/>
    <w:rsid w:val="00F31C07"/>
    <w:rPr>
      <w:sz w:val="18"/>
    </w:rPr>
  </w:style>
  <w:style w:type="character" w:customStyle="1" w:styleId="NotedebasdepageCar">
    <w:name w:val="Note de bas de page Car"/>
    <w:link w:val="Notedebasdepage"/>
    <w:uiPriority w:val="99"/>
    <w:rsid w:val="00F31C07"/>
    <w:rPr>
      <w:rFonts w:asciiTheme="majorHAnsi" w:hAnsiTheme="majorHAnsi"/>
      <w:sz w:val="18"/>
      <w:lang w:eastAsia="fr-FR"/>
    </w:rPr>
  </w:style>
  <w:style w:type="character" w:styleId="Marquenotebasdepage">
    <w:name w:val="footnote reference"/>
    <w:basedOn w:val="Policepardfaut"/>
    <w:uiPriority w:val="99"/>
    <w:unhideWhenUsed/>
    <w:rsid w:val="00F31C07"/>
    <w:rPr>
      <w:vertAlign w:val="superscript"/>
    </w:rPr>
  </w:style>
  <w:style w:type="character" w:customStyle="1" w:styleId="Titre1Car">
    <w:name w:val="Titre 1 Car"/>
    <w:aliases w:val="Titre ojoj Car"/>
    <w:basedOn w:val="Policepardfaut"/>
    <w:link w:val="Titre1"/>
    <w:uiPriority w:val="9"/>
    <w:rsid w:val="00F31C07"/>
    <w:rPr>
      <w:rFonts w:asciiTheme="majorHAnsi" w:eastAsiaTheme="majorEastAsia" w:hAnsiTheme="majorHAnsi" w:cstheme="majorBidi"/>
      <w:b/>
      <w:bCs/>
      <w:color w:val="345A8A" w:themeColor="accent1" w:themeShade="B5"/>
      <w:sz w:val="32"/>
      <w:szCs w:val="32"/>
      <w:lang w:eastAsia="fr-FR"/>
    </w:rPr>
  </w:style>
  <w:style w:type="character" w:customStyle="1" w:styleId="Titre2Car">
    <w:name w:val="Titre 2 Car"/>
    <w:basedOn w:val="Policepardfaut"/>
    <w:link w:val="Titre2"/>
    <w:uiPriority w:val="9"/>
    <w:rsid w:val="00B808FC"/>
    <w:rPr>
      <w:rFonts w:asciiTheme="majorHAnsi" w:eastAsiaTheme="majorEastAsia" w:hAnsiTheme="majorHAnsi" w:cstheme="majorBidi"/>
      <w:b/>
      <w:bCs/>
      <w:i/>
      <w:iCs/>
      <w:lang w:eastAsia="fr-FR"/>
    </w:rPr>
  </w:style>
  <w:style w:type="numbering" w:customStyle="1" w:styleId="ListeArticle">
    <w:name w:val="Liste Article"/>
    <w:uiPriority w:val="99"/>
    <w:rsid w:val="00F31C07"/>
    <w:pPr>
      <w:numPr>
        <w:numId w:val="6"/>
      </w:numPr>
    </w:pPr>
  </w:style>
  <w:style w:type="paragraph" w:customStyle="1" w:styleId="RefrenceauDC">
    <w:name w:val="Reférence au DC"/>
    <w:next w:val="Normal"/>
    <w:qFormat/>
    <w:rsid w:val="00F31C07"/>
    <w:pPr>
      <w:ind w:right="-567"/>
      <w:jc w:val="right"/>
    </w:pPr>
    <w:rPr>
      <w:rFonts w:ascii="Georgia" w:eastAsia="Times New Roman" w:hAnsi="Georgia" w:cs="Times New Roman"/>
      <w:i/>
      <w:sz w:val="18"/>
      <w:szCs w:val="20"/>
      <w:lang w:val="fr-BE" w:eastAsia="fr-BE"/>
    </w:rPr>
  </w:style>
  <w:style w:type="paragraph" w:styleId="En-tte">
    <w:name w:val="header"/>
    <w:basedOn w:val="Normal"/>
    <w:link w:val="En-tteCar"/>
    <w:uiPriority w:val="99"/>
    <w:unhideWhenUsed/>
    <w:qFormat/>
    <w:rsid w:val="00B808FC"/>
    <w:pPr>
      <w:pBdr>
        <w:bottom w:val="single" w:sz="4" w:space="1" w:color="auto"/>
      </w:pBdr>
      <w:tabs>
        <w:tab w:val="center" w:pos="4703"/>
        <w:tab w:val="right" w:pos="9406"/>
      </w:tabs>
      <w:jc w:val="right"/>
    </w:pPr>
  </w:style>
  <w:style w:type="character" w:customStyle="1" w:styleId="En-tteCar">
    <w:name w:val="En-tête Car"/>
    <w:link w:val="En-tte"/>
    <w:uiPriority w:val="99"/>
    <w:rsid w:val="00B808FC"/>
    <w:rPr>
      <w:rFonts w:ascii="Calibri" w:eastAsia="MS Mincho" w:hAnsi="Calibri" w:cs="Times New Roman"/>
      <w:sz w:val="22"/>
      <w:lang w:eastAsia="fr-FR"/>
    </w:rPr>
  </w:style>
  <w:style w:type="table" w:styleId="Trameclaire-Accent2">
    <w:name w:val="Light Shading Accent 2"/>
    <w:basedOn w:val="TableauNormal"/>
    <w:uiPriority w:val="60"/>
    <w:rsid w:val="00F31C07"/>
    <w:rPr>
      <w:color w:val="943634" w:themeColor="accent2" w:themeShade="BF"/>
      <w:lang w:val="en-GB" w:eastAsia="fr-FR"/>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customStyle="1" w:styleId="Titredelarticle">
    <w:name w:val="Titre de l'article"/>
    <w:basedOn w:val="Normal"/>
    <w:qFormat/>
    <w:rsid w:val="00F31C07"/>
    <w:pPr>
      <w:ind w:left="708"/>
    </w:pPr>
    <w:rPr>
      <w:sz w:val="36"/>
      <w:szCs w:val="36"/>
    </w:rPr>
  </w:style>
  <w:style w:type="paragraph" w:customStyle="1" w:styleId="Titreniv1">
    <w:name w:val="Titre niv 1"/>
    <w:basedOn w:val="Normal"/>
    <w:qFormat/>
    <w:rsid w:val="00F31C07"/>
    <w:rPr>
      <w:sz w:val="32"/>
      <w:szCs w:val="32"/>
    </w:rPr>
  </w:style>
  <w:style w:type="paragraph" w:customStyle="1" w:styleId="Titreniv2">
    <w:name w:val="Titre niv 2"/>
    <w:basedOn w:val="Normal"/>
    <w:qFormat/>
    <w:rsid w:val="00F31C07"/>
    <w:rPr>
      <w:szCs w:val="32"/>
    </w:rPr>
  </w:style>
  <w:style w:type="paragraph" w:customStyle="1" w:styleId="Paragraphesansinterligne">
    <w:name w:val="Paragraphe sans interligne"/>
    <w:basedOn w:val="Normal"/>
    <w:qFormat/>
    <w:rsid w:val="00B808FC"/>
    <w:pPr>
      <w:ind w:firstLine="567"/>
    </w:pPr>
  </w:style>
  <w:style w:type="paragraph" w:styleId="Sansinterligne">
    <w:name w:val="No Spacing"/>
    <w:uiPriority w:val="1"/>
    <w:qFormat/>
    <w:rsid w:val="00A04ADD"/>
    <w:pPr>
      <w:jc w:val="both"/>
    </w:pPr>
    <w:rPr>
      <w:rFonts w:asciiTheme="majorHAnsi" w:hAnsiTheme="majorHAnsi"/>
      <w:sz w:val="22"/>
      <w:lang w:eastAsia="fr-FR"/>
    </w:rPr>
  </w:style>
  <w:style w:type="paragraph" w:customStyle="1" w:styleId="TitreFiche">
    <w:name w:val="Titre Fiche"/>
    <w:basedOn w:val="Normal"/>
    <w:qFormat/>
    <w:rsid w:val="00142670"/>
    <w:pPr>
      <w:jc w:val="center"/>
    </w:pPr>
    <w:rPr>
      <w:sz w:val="36"/>
      <w:szCs w:val="36"/>
    </w:rPr>
  </w:style>
  <w:style w:type="table" w:styleId="Grille">
    <w:name w:val="Table Grid"/>
    <w:basedOn w:val="TableauNormal"/>
    <w:uiPriority w:val="59"/>
    <w:rsid w:val="000D5DCB"/>
    <w:rPr>
      <w:rFonts w:eastAsiaTheme="minorHAnsi"/>
      <w:sz w:val="22"/>
      <w:szCs w:val="22"/>
      <w:lang w:val="fr-B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unhideWhenUsed/>
    <w:rsid w:val="000D5DCB"/>
    <w:rPr>
      <w:color w:val="0000FF"/>
      <w:u w:val="single"/>
    </w:rPr>
  </w:style>
  <w:style w:type="paragraph" w:styleId="Textedebulles">
    <w:name w:val="Balloon Text"/>
    <w:basedOn w:val="Normal"/>
    <w:link w:val="TextedebullesCar"/>
    <w:uiPriority w:val="99"/>
    <w:semiHidden/>
    <w:unhideWhenUsed/>
    <w:rsid w:val="000D5DCB"/>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0D5DCB"/>
    <w:rPr>
      <w:rFonts w:ascii="Lucida Grande" w:hAnsi="Lucida Grande" w:cs="Lucida Grande"/>
      <w:sz w:val="18"/>
      <w:szCs w:val="18"/>
      <w:lang w:eastAsia="fr-FR"/>
    </w:rPr>
  </w:style>
  <w:style w:type="paragraph" w:customStyle="1" w:styleId="TitreAnnexesFiches">
    <w:name w:val="Titre Annexes Fiches"/>
    <w:basedOn w:val="Normal"/>
    <w:qFormat/>
    <w:rsid w:val="00F8062F"/>
    <w:pPr>
      <w:pBdr>
        <w:top w:val="single" w:sz="4" w:space="1" w:color="auto"/>
        <w:left w:val="single" w:sz="4" w:space="4" w:color="auto"/>
        <w:bottom w:val="single" w:sz="4" w:space="1" w:color="auto"/>
        <w:right w:val="single" w:sz="4" w:space="4" w:color="auto"/>
      </w:pBdr>
      <w:spacing w:before="360" w:after="360"/>
      <w:jc w:val="center"/>
    </w:pPr>
    <w:rPr>
      <w:rFonts w:ascii="Calibri" w:eastAsia="MS Mincho" w:hAnsi="Calibri" w:cs="Times New Roman"/>
      <w:b/>
      <w:sz w:val="3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4DB1"/>
    <w:rPr>
      <w:lang w:eastAsia="fr-FR"/>
    </w:rPr>
  </w:style>
  <w:style w:type="paragraph" w:styleId="Titre1">
    <w:name w:val="heading 1"/>
    <w:aliases w:val="Titre ojoj"/>
    <w:basedOn w:val="Normal"/>
    <w:next w:val="Normal"/>
    <w:link w:val="Titre1Car"/>
    <w:uiPriority w:val="9"/>
    <w:rsid w:val="00F31C07"/>
    <w:pPr>
      <w:keepNext/>
      <w:keepLines/>
      <w:spacing w:before="480"/>
      <w:outlineLvl w:val="0"/>
    </w:pPr>
    <w:rPr>
      <w:rFonts w:eastAsiaTheme="majorEastAsia"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B808FC"/>
    <w:pPr>
      <w:keepNext/>
      <w:spacing w:before="360" w:after="240"/>
      <w:ind w:left="284"/>
      <w:outlineLvl w:val="1"/>
    </w:pPr>
    <w:rPr>
      <w:rFonts w:eastAsiaTheme="majorEastAsia" w:cstheme="majorBidi"/>
      <w:b/>
      <w:bCs/>
      <w:i/>
      <w:iCs/>
    </w:rPr>
  </w:style>
  <w:style w:type="character" w:default="1" w:styleId="Policepardfaut">
    <w:name w:val="Default Paragraph Font"/>
    <w:uiPriority w:val="1"/>
    <w:semiHidden/>
    <w:unhideWhenUsed/>
    <w:rsid w:val="00E54DB1"/>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rsid w:val="00E54DB1"/>
  </w:style>
  <w:style w:type="paragraph" w:customStyle="1" w:styleId="Corps">
    <w:name w:val="Corps"/>
    <w:rsid w:val="0023575D"/>
    <w:pPr>
      <w:pBdr>
        <w:top w:val="nil"/>
        <w:left w:val="nil"/>
        <w:bottom w:val="nil"/>
        <w:right w:val="nil"/>
        <w:between w:val="nil"/>
        <w:bar w:val="nil"/>
      </w:pBdr>
    </w:pPr>
    <w:rPr>
      <w:rFonts w:ascii="Times New Roman" w:eastAsia="Arial Unicode MS" w:hAnsi="Arial Unicode MS" w:cs="Arial Unicode MS"/>
      <w:color w:val="000000"/>
      <w:sz w:val="20"/>
      <w:szCs w:val="20"/>
      <w:u w:color="000000"/>
      <w:bdr w:val="nil"/>
      <w:lang w:val="nl-NL"/>
    </w:rPr>
  </w:style>
  <w:style w:type="paragraph" w:styleId="Textebrut">
    <w:name w:val="Plain Text"/>
    <w:link w:val="TextebrutCar"/>
    <w:rsid w:val="0023575D"/>
    <w:pPr>
      <w:pBdr>
        <w:top w:val="nil"/>
        <w:left w:val="nil"/>
        <w:bottom w:val="nil"/>
        <w:right w:val="nil"/>
        <w:between w:val="nil"/>
        <w:bar w:val="nil"/>
      </w:pBdr>
    </w:pPr>
    <w:rPr>
      <w:rFonts w:ascii="Courier New" w:eastAsia="Courier New" w:hAnsi="Courier New" w:cs="Courier New"/>
      <w:color w:val="000000"/>
      <w:sz w:val="20"/>
      <w:szCs w:val="20"/>
      <w:u w:color="000000"/>
      <w:bdr w:val="nil"/>
    </w:rPr>
  </w:style>
  <w:style w:type="character" w:customStyle="1" w:styleId="TextebrutCar">
    <w:name w:val="Texte brut Car"/>
    <w:basedOn w:val="Policepardfaut"/>
    <w:link w:val="Textebrut"/>
    <w:rsid w:val="0023575D"/>
    <w:rPr>
      <w:rFonts w:ascii="Courier New" w:eastAsia="Courier New" w:hAnsi="Courier New" w:cs="Courier New"/>
      <w:color w:val="000000"/>
      <w:sz w:val="20"/>
      <w:szCs w:val="20"/>
      <w:u w:color="000000"/>
      <w:bdr w:val="nil"/>
    </w:rPr>
  </w:style>
  <w:style w:type="paragraph" w:styleId="Paragraphedeliste">
    <w:name w:val="List Paragraph"/>
    <w:uiPriority w:val="34"/>
    <w:qFormat/>
    <w:rsid w:val="0023575D"/>
    <w:pPr>
      <w:pBdr>
        <w:top w:val="nil"/>
        <w:left w:val="nil"/>
        <w:bottom w:val="nil"/>
        <w:right w:val="nil"/>
        <w:between w:val="nil"/>
        <w:bar w:val="nil"/>
      </w:pBdr>
      <w:ind w:left="720"/>
    </w:pPr>
    <w:rPr>
      <w:rFonts w:ascii="Times New Roman" w:eastAsia="Arial Unicode MS" w:hAnsi="Arial Unicode MS" w:cs="Arial Unicode MS"/>
      <w:color w:val="000000"/>
      <w:sz w:val="20"/>
      <w:szCs w:val="20"/>
      <w:u w:color="000000"/>
      <w:bdr w:val="nil"/>
    </w:rPr>
  </w:style>
  <w:style w:type="paragraph" w:styleId="Corpsdetexte2">
    <w:name w:val="Body Text 2"/>
    <w:link w:val="Corpsdetexte2Car"/>
    <w:rsid w:val="0023575D"/>
    <w:pPr>
      <w:pBdr>
        <w:top w:val="nil"/>
        <w:left w:val="nil"/>
        <w:bottom w:val="nil"/>
        <w:right w:val="nil"/>
        <w:between w:val="nil"/>
        <w:bar w:val="nil"/>
      </w:pBdr>
    </w:pPr>
    <w:rPr>
      <w:rFonts w:ascii="Palatino" w:eastAsia="Arial Unicode MS" w:hAnsi="Arial Unicode MS" w:cs="Arial Unicode MS"/>
      <w:color w:val="FF0000"/>
      <w:sz w:val="20"/>
      <w:szCs w:val="20"/>
      <w:u w:color="FF0000"/>
      <w:bdr w:val="nil"/>
    </w:rPr>
  </w:style>
  <w:style w:type="character" w:customStyle="1" w:styleId="Corpsdetexte2Car">
    <w:name w:val="Corps de texte 2 Car"/>
    <w:basedOn w:val="Policepardfaut"/>
    <w:link w:val="Corpsdetexte2"/>
    <w:rsid w:val="0023575D"/>
    <w:rPr>
      <w:rFonts w:ascii="Palatino" w:eastAsia="Arial Unicode MS" w:hAnsi="Arial Unicode MS" w:cs="Arial Unicode MS"/>
      <w:color w:val="FF0000"/>
      <w:sz w:val="20"/>
      <w:szCs w:val="20"/>
      <w:u w:color="FF0000"/>
      <w:bdr w:val="nil"/>
    </w:rPr>
  </w:style>
  <w:style w:type="paragraph" w:styleId="Pieddepage">
    <w:name w:val="footer"/>
    <w:basedOn w:val="Normal"/>
    <w:link w:val="PieddepageCar"/>
    <w:uiPriority w:val="99"/>
    <w:unhideWhenUsed/>
    <w:rsid w:val="00B808FC"/>
    <w:pPr>
      <w:tabs>
        <w:tab w:val="center" w:pos="4703"/>
        <w:tab w:val="right" w:pos="9406"/>
      </w:tabs>
    </w:pPr>
  </w:style>
  <w:style w:type="character" w:customStyle="1" w:styleId="PieddepageCar">
    <w:name w:val="Pied de page Car"/>
    <w:link w:val="Pieddepage"/>
    <w:uiPriority w:val="99"/>
    <w:rsid w:val="00B808FC"/>
    <w:rPr>
      <w:rFonts w:ascii="Calibri" w:eastAsia="MS Mincho" w:hAnsi="Calibri" w:cs="Times New Roman"/>
      <w:sz w:val="22"/>
      <w:lang w:eastAsia="fr-FR"/>
    </w:rPr>
  </w:style>
  <w:style w:type="character" w:styleId="Numrodepage">
    <w:name w:val="page number"/>
    <w:basedOn w:val="Policepardfaut"/>
    <w:uiPriority w:val="99"/>
    <w:semiHidden/>
    <w:unhideWhenUsed/>
    <w:rsid w:val="00B808FC"/>
  </w:style>
  <w:style w:type="paragraph" w:styleId="Notedebasdepage">
    <w:name w:val="footnote text"/>
    <w:basedOn w:val="Normal"/>
    <w:link w:val="NotedebasdepageCar"/>
    <w:uiPriority w:val="99"/>
    <w:unhideWhenUsed/>
    <w:qFormat/>
    <w:rsid w:val="00F31C07"/>
    <w:rPr>
      <w:sz w:val="18"/>
    </w:rPr>
  </w:style>
  <w:style w:type="character" w:customStyle="1" w:styleId="NotedebasdepageCar">
    <w:name w:val="Note de bas de page Car"/>
    <w:link w:val="Notedebasdepage"/>
    <w:uiPriority w:val="99"/>
    <w:rsid w:val="00F31C07"/>
    <w:rPr>
      <w:rFonts w:asciiTheme="majorHAnsi" w:hAnsiTheme="majorHAnsi"/>
      <w:sz w:val="18"/>
      <w:lang w:eastAsia="fr-FR"/>
    </w:rPr>
  </w:style>
  <w:style w:type="character" w:styleId="Marquenotebasdepage">
    <w:name w:val="footnote reference"/>
    <w:basedOn w:val="Policepardfaut"/>
    <w:uiPriority w:val="99"/>
    <w:unhideWhenUsed/>
    <w:rsid w:val="00F31C07"/>
    <w:rPr>
      <w:vertAlign w:val="superscript"/>
    </w:rPr>
  </w:style>
  <w:style w:type="character" w:customStyle="1" w:styleId="Titre1Car">
    <w:name w:val="Titre 1 Car"/>
    <w:aliases w:val="Titre ojoj Car"/>
    <w:basedOn w:val="Policepardfaut"/>
    <w:link w:val="Titre1"/>
    <w:uiPriority w:val="9"/>
    <w:rsid w:val="00F31C07"/>
    <w:rPr>
      <w:rFonts w:asciiTheme="majorHAnsi" w:eastAsiaTheme="majorEastAsia" w:hAnsiTheme="majorHAnsi" w:cstheme="majorBidi"/>
      <w:b/>
      <w:bCs/>
      <w:color w:val="345A8A" w:themeColor="accent1" w:themeShade="B5"/>
      <w:sz w:val="32"/>
      <w:szCs w:val="32"/>
      <w:lang w:eastAsia="fr-FR"/>
    </w:rPr>
  </w:style>
  <w:style w:type="character" w:customStyle="1" w:styleId="Titre2Car">
    <w:name w:val="Titre 2 Car"/>
    <w:basedOn w:val="Policepardfaut"/>
    <w:link w:val="Titre2"/>
    <w:uiPriority w:val="9"/>
    <w:rsid w:val="00B808FC"/>
    <w:rPr>
      <w:rFonts w:asciiTheme="majorHAnsi" w:eastAsiaTheme="majorEastAsia" w:hAnsiTheme="majorHAnsi" w:cstheme="majorBidi"/>
      <w:b/>
      <w:bCs/>
      <w:i/>
      <w:iCs/>
      <w:lang w:eastAsia="fr-FR"/>
    </w:rPr>
  </w:style>
  <w:style w:type="numbering" w:customStyle="1" w:styleId="ListeArticle">
    <w:name w:val="Liste Article"/>
    <w:uiPriority w:val="99"/>
    <w:rsid w:val="00F31C07"/>
    <w:pPr>
      <w:numPr>
        <w:numId w:val="6"/>
      </w:numPr>
    </w:pPr>
  </w:style>
  <w:style w:type="paragraph" w:customStyle="1" w:styleId="RefrenceauDC">
    <w:name w:val="Reférence au DC"/>
    <w:next w:val="Normal"/>
    <w:qFormat/>
    <w:rsid w:val="00F31C07"/>
    <w:pPr>
      <w:ind w:right="-567"/>
      <w:jc w:val="right"/>
    </w:pPr>
    <w:rPr>
      <w:rFonts w:ascii="Georgia" w:eastAsia="Times New Roman" w:hAnsi="Georgia" w:cs="Times New Roman"/>
      <w:i/>
      <w:sz w:val="18"/>
      <w:szCs w:val="20"/>
      <w:lang w:val="fr-BE" w:eastAsia="fr-BE"/>
    </w:rPr>
  </w:style>
  <w:style w:type="paragraph" w:styleId="En-tte">
    <w:name w:val="header"/>
    <w:basedOn w:val="Normal"/>
    <w:link w:val="En-tteCar"/>
    <w:uiPriority w:val="99"/>
    <w:unhideWhenUsed/>
    <w:qFormat/>
    <w:rsid w:val="00B808FC"/>
    <w:pPr>
      <w:pBdr>
        <w:bottom w:val="single" w:sz="4" w:space="1" w:color="auto"/>
      </w:pBdr>
      <w:tabs>
        <w:tab w:val="center" w:pos="4703"/>
        <w:tab w:val="right" w:pos="9406"/>
      </w:tabs>
      <w:jc w:val="right"/>
    </w:pPr>
  </w:style>
  <w:style w:type="character" w:customStyle="1" w:styleId="En-tteCar">
    <w:name w:val="En-tête Car"/>
    <w:link w:val="En-tte"/>
    <w:uiPriority w:val="99"/>
    <w:rsid w:val="00B808FC"/>
    <w:rPr>
      <w:rFonts w:ascii="Calibri" w:eastAsia="MS Mincho" w:hAnsi="Calibri" w:cs="Times New Roman"/>
      <w:sz w:val="22"/>
      <w:lang w:eastAsia="fr-FR"/>
    </w:rPr>
  </w:style>
  <w:style w:type="table" w:styleId="Trameclaire-Accent2">
    <w:name w:val="Light Shading Accent 2"/>
    <w:basedOn w:val="TableauNormal"/>
    <w:uiPriority w:val="60"/>
    <w:rsid w:val="00F31C07"/>
    <w:rPr>
      <w:color w:val="943634" w:themeColor="accent2" w:themeShade="BF"/>
      <w:lang w:val="en-GB" w:eastAsia="fr-FR"/>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customStyle="1" w:styleId="Titredelarticle">
    <w:name w:val="Titre de l'article"/>
    <w:basedOn w:val="Normal"/>
    <w:qFormat/>
    <w:rsid w:val="00F31C07"/>
    <w:pPr>
      <w:ind w:left="708"/>
    </w:pPr>
    <w:rPr>
      <w:sz w:val="36"/>
      <w:szCs w:val="36"/>
    </w:rPr>
  </w:style>
  <w:style w:type="paragraph" w:customStyle="1" w:styleId="Titreniv1">
    <w:name w:val="Titre niv 1"/>
    <w:basedOn w:val="Normal"/>
    <w:qFormat/>
    <w:rsid w:val="00F31C07"/>
    <w:rPr>
      <w:sz w:val="32"/>
      <w:szCs w:val="32"/>
    </w:rPr>
  </w:style>
  <w:style w:type="paragraph" w:customStyle="1" w:styleId="Titreniv2">
    <w:name w:val="Titre niv 2"/>
    <w:basedOn w:val="Normal"/>
    <w:qFormat/>
    <w:rsid w:val="00F31C07"/>
    <w:rPr>
      <w:szCs w:val="32"/>
    </w:rPr>
  </w:style>
  <w:style w:type="paragraph" w:customStyle="1" w:styleId="Paragraphesansinterligne">
    <w:name w:val="Paragraphe sans interligne"/>
    <w:basedOn w:val="Normal"/>
    <w:qFormat/>
    <w:rsid w:val="00B808FC"/>
    <w:pPr>
      <w:ind w:firstLine="567"/>
    </w:pPr>
  </w:style>
  <w:style w:type="paragraph" w:styleId="Sansinterligne">
    <w:name w:val="No Spacing"/>
    <w:uiPriority w:val="1"/>
    <w:qFormat/>
    <w:rsid w:val="00A04ADD"/>
    <w:pPr>
      <w:jc w:val="both"/>
    </w:pPr>
    <w:rPr>
      <w:rFonts w:asciiTheme="majorHAnsi" w:hAnsiTheme="majorHAnsi"/>
      <w:sz w:val="22"/>
      <w:lang w:eastAsia="fr-FR"/>
    </w:rPr>
  </w:style>
  <w:style w:type="paragraph" w:customStyle="1" w:styleId="TitreFiche">
    <w:name w:val="Titre Fiche"/>
    <w:basedOn w:val="Normal"/>
    <w:qFormat/>
    <w:rsid w:val="00142670"/>
    <w:pPr>
      <w:jc w:val="center"/>
    </w:pPr>
    <w:rPr>
      <w:sz w:val="36"/>
      <w:szCs w:val="36"/>
    </w:rPr>
  </w:style>
  <w:style w:type="table" w:styleId="Grille">
    <w:name w:val="Table Grid"/>
    <w:basedOn w:val="TableauNormal"/>
    <w:uiPriority w:val="59"/>
    <w:rsid w:val="000D5DCB"/>
    <w:rPr>
      <w:rFonts w:eastAsiaTheme="minorHAnsi"/>
      <w:sz w:val="22"/>
      <w:szCs w:val="22"/>
      <w:lang w:val="fr-B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unhideWhenUsed/>
    <w:rsid w:val="000D5DCB"/>
    <w:rPr>
      <w:color w:val="0000FF"/>
      <w:u w:val="single"/>
    </w:rPr>
  </w:style>
  <w:style w:type="paragraph" w:styleId="Textedebulles">
    <w:name w:val="Balloon Text"/>
    <w:basedOn w:val="Normal"/>
    <w:link w:val="TextedebullesCar"/>
    <w:uiPriority w:val="99"/>
    <w:semiHidden/>
    <w:unhideWhenUsed/>
    <w:rsid w:val="000D5DCB"/>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0D5DCB"/>
    <w:rPr>
      <w:rFonts w:ascii="Lucida Grande" w:hAnsi="Lucida Grande" w:cs="Lucida Grande"/>
      <w:sz w:val="18"/>
      <w:szCs w:val="18"/>
      <w:lang w:eastAsia="fr-FR"/>
    </w:rPr>
  </w:style>
  <w:style w:type="paragraph" w:customStyle="1" w:styleId="TitreAnnexesFiches">
    <w:name w:val="Titre Annexes Fiches"/>
    <w:basedOn w:val="Normal"/>
    <w:qFormat/>
    <w:rsid w:val="00F8062F"/>
    <w:pPr>
      <w:pBdr>
        <w:top w:val="single" w:sz="4" w:space="1" w:color="auto"/>
        <w:left w:val="single" w:sz="4" w:space="4" w:color="auto"/>
        <w:bottom w:val="single" w:sz="4" w:space="1" w:color="auto"/>
        <w:right w:val="single" w:sz="4" w:space="4" w:color="auto"/>
      </w:pBdr>
      <w:spacing w:before="360" w:after="360"/>
      <w:jc w:val="center"/>
    </w:pPr>
    <w:rPr>
      <w:rFonts w:ascii="Calibri" w:eastAsia="MS Mincho" w:hAnsi="Calibri" w:cs="Times New Roman"/>
      <w:b/>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emf"/><Relationship Id="rId10" Type="http://schemas.openxmlformats.org/officeDocument/2006/relationships/image" Target="media/image3.emf"/><Relationship Id="rId11" Type="http://schemas.openxmlformats.org/officeDocument/2006/relationships/image" Target="media/image4.jpeg"/><Relationship Id="rId12" Type="http://schemas.openxmlformats.org/officeDocument/2006/relationships/image" Target="media/image5.JP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header" Target="header1.xml"/><Relationship Id="rId30" Type="http://schemas.openxmlformats.org/officeDocument/2006/relationships/hyperlink" Target="http://www.dicocitations.com/citation.php?mot=rose" TargetMode="External"/><Relationship Id="rId31" Type="http://schemas.openxmlformats.org/officeDocument/2006/relationships/hyperlink" Target="http://www.dicocitations.com/citation.php?mot=Olympia" TargetMode="External"/><Relationship Id="rId32" Type="http://schemas.openxmlformats.org/officeDocument/2006/relationships/hyperlink" Target="http://www.dicocitations.com/citation.php?mot=balcon" TargetMode="External"/><Relationship Id="rId33" Type="http://schemas.openxmlformats.org/officeDocument/2006/relationships/hyperlink" Target="http://www.dicocitations.com/citation.php?mot=framboise" TargetMode="External"/><Relationship Id="rId34" Type="http://schemas.openxmlformats.org/officeDocument/2006/relationships/hyperlink" Target="http://www.dicocitations.com/citation.php?mot=petit" TargetMode="External"/><Relationship Id="rId35" Type="http://schemas.openxmlformats.org/officeDocument/2006/relationships/hyperlink" Target="http://www.dicocitations.com/citation.php?mot=Bar" TargetMode="External"/><Relationship Id="rId36" Type="http://schemas.openxmlformats.org/officeDocument/2006/relationships/hyperlink" Target="http://www.dicocitations.com/citation.php?mot=etoffe" TargetMode="External"/><Relationship Id="rId37" Type="http://schemas.openxmlformats.org/officeDocument/2006/relationships/hyperlink" Target="http://www.dicocitations.com/citation.php?mot=bleue" TargetMode="External"/><Relationship Id="rId38" Type="http://schemas.openxmlformats.org/officeDocument/2006/relationships/hyperlink" Target="http://www.dicocitations.com/citation.php?mot=Dejeuner" TargetMode="External"/><Relationship Id="rId39" Type="http://schemas.openxmlformats.org/officeDocument/2006/relationships/hyperlink" Target="http://www.dicocitations.com/citation.php?mot=sur" TargetMode="External"/><Relationship Id="rId50" Type="http://schemas.openxmlformats.org/officeDocument/2006/relationships/hyperlink" Target="http://www.dicocitations.com/citation.php?mot=une" TargetMode="External"/><Relationship Id="rId51" Type="http://schemas.openxmlformats.org/officeDocument/2006/relationships/hyperlink" Target="http://www.dicocitations.com/citation.php?mot=matiere" TargetMode="External"/><Relationship Id="rId52" Type="http://schemas.openxmlformats.org/officeDocument/2006/relationships/hyperlink" Target="http://www.dicocitations.com/citation.php?mot=picturale" TargetMode="External"/><Relationship Id="rId53" Type="http://schemas.openxmlformats.org/officeDocument/2006/relationships/hyperlink" Target="http://www.dicocitations.com/citation.php?mot=non" TargetMode="External"/><Relationship Id="rId54" Type="http://schemas.openxmlformats.org/officeDocument/2006/relationships/hyperlink" Target="http://www.dicocitations.com/citation.php?mot=une" TargetMode="External"/><Relationship Id="rId55" Type="http://schemas.openxmlformats.org/officeDocument/2006/relationships/hyperlink" Target="http://www.dicocitations.com/citation.php?mot=matiere" TargetMode="External"/><Relationship Id="rId56" Type="http://schemas.openxmlformats.org/officeDocument/2006/relationships/hyperlink" Target="http://www.dicocitations.com/citation.php?mot=representee" TargetMode="External"/><Relationship Id="rId57" Type="http://schemas.openxmlformats.org/officeDocument/2006/relationships/hyperlink" Target="http://www.dicocitations.com/citation.php?mot=Souvent" TargetMode="External"/><Relationship Id="rId58" Type="http://schemas.openxmlformats.org/officeDocument/2006/relationships/hyperlink" Target="http://www.dicocitations.com/citation.php?mot=pour" TargetMode="External"/><Relationship Id="rId59" Type="http://schemas.openxmlformats.org/officeDocument/2006/relationships/hyperlink" Target="http://www.dicocitations.com/citation.php?mot=amuser" TargetMode="External"/><Relationship Id="rId70" Type="http://schemas.openxmlformats.org/officeDocument/2006/relationships/hyperlink" Target="http://www.dicocitations.com/citation.php?mot=navire" TargetMode="External"/><Relationship Id="rId71" Type="http://schemas.openxmlformats.org/officeDocument/2006/relationships/hyperlink" Target="http://www.dicocitations.com/citation.php?mot=abordeur" TargetMode="External"/><Relationship Id="rId72" Type="http://schemas.openxmlformats.org/officeDocument/2006/relationships/hyperlink" Target="http://www.dicocitations.com/citation.php?mot=allait" TargetMode="External"/><Relationship Id="rId73" Type="http://schemas.openxmlformats.org/officeDocument/2006/relationships/hyperlink" Target="http://www.dicocitations.com/citation.php?mot=derive" TargetMode="External"/><Relationship Id="rId74" Type="http://schemas.openxmlformats.org/officeDocument/2006/relationships/hyperlink" Target="http://www.dicocitations.com/citation.php?mot=paquebot" TargetMode="External"/><Relationship Id="rId75" Type="http://schemas.openxmlformats.org/officeDocument/2006/relationships/hyperlink" Target="http://www.dicocitations.com/citation.php?mot=avait" TargetMode="External"/><Relationship Id="rId76" Type="http://schemas.openxmlformats.org/officeDocument/2006/relationships/hyperlink" Target="http://www.dicocitations.com/citation.php?mot=coule" TargetMode="External"/><Relationship Id="rId77" Type="http://schemas.openxmlformats.org/officeDocument/2006/relationships/hyperlink" Target="http://www.dicocitations.com/citation.php?mot=pic" TargetMode="External"/><Relationship Id="rId78" Type="http://schemas.openxmlformats.org/officeDocument/2006/relationships/hyperlink" Target="http://www.dicocitations.com/citation.php?mot=dix" TargetMode="External"/><Relationship Id="rId79" Type="http://schemas.openxmlformats.org/officeDocument/2006/relationships/hyperlink" Target="http://www.dicocitations.com/citation.php?mot=minutes" TargetMode="External"/><Relationship Id="rId90" Type="http://schemas.openxmlformats.org/officeDocument/2006/relationships/theme" Target="theme/theme1.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hyperlink" Target="https://fr.wikipedia.org/wiki/Philosophe" TargetMode="External"/><Relationship Id="rId23" Type="http://schemas.openxmlformats.org/officeDocument/2006/relationships/hyperlink" Target="https://fr.wikipedia.org/wiki/Allemagne" TargetMode="External"/><Relationship Id="rId24" Type="http://schemas.openxmlformats.org/officeDocument/2006/relationships/hyperlink" Target="https://fr.wikipedia.org/wiki/Langues_afro-asiatiques" TargetMode="External"/><Relationship Id="rId25" Type="http://schemas.openxmlformats.org/officeDocument/2006/relationships/hyperlink" Target="https://fr.wikipedia.org/wiki/Langues_slaves" TargetMode="External"/><Relationship Id="rId26" Type="http://schemas.openxmlformats.org/officeDocument/2006/relationships/hyperlink" Target="https://fr.wikipedia.org/wiki/Langues_baltes" TargetMode="External"/><Relationship Id="rId27" Type="http://schemas.openxmlformats.org/officeDocument/2006/relationships/hyperlink" Target="http://www.linternaute.com/citation/31608/au-loin-un-noir-rougeoiement-indiquait-l-emplacement-des-strong-boulevards-strong-et-des-places-illuminees-albert-camus/" TargetMode="External"/><Relationship Id="rId28" Type="http://schemas.openxmlformats.org/officeDocument/2006/relationships/hyperlink" Target="http://www.citation-celebre.com/citations/69298" TargetMode="External"/><Relationship Id="rId29" Type="http://schemas.openxmlformats.org/officeDocument/2006/relationships/hyperlink" Target="http://www.dicocitations.com/citation.php?mot=peignoir" TargetMode="External"/><Relationship Id="rId40" Type="http://schemas.openxmlformats.org/officeDocument/2006/relationships/hyperlink" Target="http://www.dicocitations.com/citation.php?mot=Herbe" TargetMode="External"/><Relationship Id="rId41" Type="http://schemas.openxmlformats.org/officeDocument/2006/relationships/hyperlink" Target="http://www.dicocitations.com/citation.php?mot=toute" TargetMode="External"/><Relationship Id="rId42" Type="http://schemas.openxmlformats.org/officeDocument/2006/relationships/hyperlink" Target="http://www.dicocitations.com/citation.php?mot=evidence" TargetMode="External"/><Relationship Id="rId43" Type="http://schemas.openxmlformats.org/officeDocument/2006/relationships/hyperlink" Target="http://www.dicocitations.com/citation.php?mot=sont" TargetMode="External"/><Relationship Id="rId44" Type="http://schemas.openxmlformats.org/officeDocument/2006/relationships/hyperlink" Target="http://www.dicocitations.com/citation.php?mot=des" TargetMode="External"/><Relationship Id="rId45" Type="http://schemas.openxmlformats.org/officeDocument/2006/relationships/hyperlink" Target="http://www.dicocitations.com/citation.php?mot=taches" TargetMode="External"/><Relationship Id="rId46" Type="http://schemas.openxmlformats.org/officeDocument/2006/relationships/hyperlink" Target="http://www.dicocitations.com/citation.php?mot=couleur" TargetMode="External"/><Relationship Id="rId47" Type="http://schemas.openxmlformats.org/officeDocument/2006/relationships/hyperlink" Target="http://www.dicocitations.com/citation.php?mot=dont" TargetMode="External"/><Relationship Id="rId48" Type="http://schemas.openxmlformats.org/officeDocument/2006/relationships/hyperlink" Target="http://www.dicocitations.com/citation.php?mot=matiere" TargetMode="External"/><Relationship Id="rId49" Type="http://schemas.openxmlformats.org/officeDocument/2006/relationships/hyperlink" Target="http://www.dicocitations.com/citation.php?mot=est" TargetMode="External"/><Relationship Id="rId60" Type="http://schemas.openxmlformats.org/officeDocument/2006/relationships/hyperlink" Target="http://www.dicocitations.com/citation.php?mot=les" TargetMode="External"/><Relationship Id="rId61" Type="http://schemas.openxmlformats.org/officeDocument/2006/relationships/hyperlink" Target="http://www.dicocitations.com/citation.php?mot=hommes" TargetMode="External"/><Relationship Id="rId62" Type="http://schemas.openxmlformats.org/officeDocument/2006/relationships/hyperlink" Target="http://www.dicocitations.com/citation.php?mot=equipage_Prennent" TargetMode="External"/><Relationship Id="rId63" Type="http://schemas.openxmlformats.org/officeDocument/2006/relationships/hyperlink" Target="http://www.dicocitations.com/citation.php?mot=des" TargetMode="External"/><Relationship Id="rId64" Type="http://schemas.openxmlformats.org/officeDocument/2006/relationships/hyperlink" Target="http://www.dicocitations.com/citation.php?mot=albatros" TargetMode="External"/><Relationship Id="rId65" Type="http://schemas.openxmlformats.org/officeDocument/2006/relationships/hyperlink" Target="http://www.dicocitations.com/citation.php?mot=vastes" TargetMode="External"/><Relationship Id="rId66" Type="http://schemas.openxmlformats.org/officeDocument/2006/relationships/hyperlink" Target="http://www.dicocitations.com/citation.php?mot=oiseaux" TargetMode="External"/><Relationship Id="rId67" Type="http://schemas.openxmlformats.org/officeDocument/2006/relationships/hyperlink" Target="http://www.dicocitations.com/citation.php?mot=mer" TargetMode="External"/><Relationship Id="rId68" Type="http://schemas.openxmlformats.org/officeDocument/2006/relationships/hyperlink" Target="http://www.dicocitations.com/citation.php?mot=pendant" TargetMode="External"/><Relationship Id="rId69" Type="http://schemas.openxmlformats.org/officeDocument/2006/relationships/hyperlink" Target="http://www.dicocitations.com/citation.php?mot=que" TargetMode="External"/><Relationship Id="rId80" Type="http://schemas.openxmlformats.org/officeDocument/2006/relationships/hyperlink" Target="https://fr.wikipedia.org/wiki/Bertrand_Badie" TargetMode="External"/><Relationship Id="rId81" Type="http://schemas.openxmlformats.org/officeDocument/2006/relationships/hyperlink" Target="https://fr.wikipedia.org/wiki/Science_politique" TargetMode="External"/><Relationship Id="rId82" Type="http://schemas.openxmlformats.org/officeDocument/2006/relationships/hyperlink" Target="https://fr.wikipedia.org/wiki/France" TargetMode="External"/><Relationship Id="rId83" Type="http://schemas.openxmlformats.org/officeDocument/2006/relationships/hyperlink" Target="https://fr.wikipedia.org/wiki/Relations_internationales" TargetMode="External"/><Relationship Id="rId84" Type="http://schemas.openxmlformats.org/officeDocument/2006/relationships/hyperlink" Target="https://fr.wikipedia.org/wiki/Mondialisation" TargetMode="External"/><Relationship Id="rId85" Type="http://schemas.openxmlformats.org/officeDocument/2006/relationships/hyperlink" Target="https://fr.wikipedia.org/wiki/Croissance_%C3%A9conomique" TargetMode="External"/><Relationship Id="rId86" Type="http://schemas.openxmlformats.org/officeDocument/2006/relationships/hyperlink" Target="https://fr.wikipedia.org/wiki/Pays_du_Sud" TargetMode="External"/><Relationship Id="rId87" Type="http://schemas.openxmlformats.org/officeDocument/2006/relationships/hyperlink" Target="https://fr.wikipedia.org/wiki/Noam_Chomsky" TargetMode="External"/><Relationship Id="rId88" Type="http://schemas.openxmlformats.org/officeDocument/2006/relationships/hyperlink" Target="https://fr.wikipedia.org/wiki/Multinationale" TargetMode="External"/><Relationship Id="rId8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6</Pages>
  <Words>2700</Words>
  <Characters>14854</Characters>
  <Application>Microsoft Macintosh Word</Application>
  <DocSecurity>0</DocSecurity>
  <Lines>123</Lines>
  <Paragraphs>35</Paragraphs>
  <ScaleCrop>false</ScaleCrop>
  <HeadingPairs>
    <vt:vector size="2" baseType="variant">
      <vt:variant>
        <vt:lpstr>Titre</vt:lpstr>
      </vt:variant>
      <vt:variant>
        <vt:i4>1</vt:i4>
      </vt:variant>
    </vt:vector>
  </HeadingPairs>
  <TitlesOfParts>
    <vt:vector size="1" baseType="lpstr">
      <vt:lpstr/>
    </vt:vector>
  </TitlesOfParts>
  <Company>ULB</Company>
  <LinksUpToDate>false</LinksUpToDate>
  <CharactersWithSpaces>17519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Anne-Marie Roviello</dc:creator>
  <cp:lastModifiedBy>Dominique Devillers</cp:lastModifiedBy>
  <cp:revision>10</cp:revision>
  <cp:lastPrinted>2016-02-03T10:51:00Z</cp:lastPrinted>
  <dcterms:created xsi:type="dcterms:W3CDTF">2016-02-05T06:53:00Z</dcterms:created>
  <dcterms:modified xsi:type="dcterms:W3CDTF">2016-02-09T13:20:00Z</dcterms:modified>
</cp:coreProperties>
</file>